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6F106" w14:textId="0EEADA06" w:rsidR="000D195A" w:rsidRPr="00FE0F7F" w:rsidRDefault="003C3D33" w:rsidP="000D195A">
      <w:pPr>
        <w:spacing w:after="0"/>
        <w:rPr>
          <w:rFonts w:ascii="Garamond" w:hAnsi="Garamond"/>
          <w:b/>
          <w:bCs/>
        </w:rPr>
      </w:pPr>
      <w:r>
        <w:rPr>
          <w:rFonts w:ascii="Garamond" w:hAnsi="Garamond"/>
          <w:b/>
          <w:bCs/>
        </w:rPr>
        <w:t>GENNAIO</w:t>
      </w:r>
      <w:r w:rsidR="00572EFD">
        <w:rPr>
          <w:rFonts w:ascii="Garamond" w:hAnsi="Garamond"/>
          <w:b/>
          <w:bCs/>
        </w:rPr>
        <w:t xml:space="preserve"> </w:t>
      </w:r>
      <w:r>
        <w:rPr>
          <w:rFonts w:ascii="Garamond" w:hAnsi="Garamond"/>
          <w:b/>
          <w:bCs/>
        </w:rPr>
        <w:t>–</w:t>
      </w:r>
      <w:r w:rsidR="00620E3C">
        <w:rPr>
          <w:rFonts w:ascii="Garamond" w:hAnsi="Garamond"/>
          <w:b/>
          <w:bCs/>
        </w:rPr>
        <w:t xml:space="preserve"> </w:t>
      </w:r>
      <w:r>
        <w:rPr>
          <w:rFonts w:ascii="Garamond" w:hAnsi="Garamond"/>
          <w:b/>
          <w:bCs/>
        </w:rPr>
        <w:t>APRILE 2027</w:t>
      </w:r>
    </w:p>
    <w:p w14:paraId="7967D84D" w14:textId="77777777" w:rsidR="00FE5802" w:rsidRDefault="000D195A" w:rsidP="00FE5802">
      <w:pPr>
        <w:spacing w:after="0" w:line="271" w:lineRule="auto"/>
        <w:ind w:right="845"/>
        <w:rPr>
          <w:rFonts w:ascii="Garamond" w:hAnsi="Garamond"/>
          <w:b/>
          <w:bCs/>
        </w:rPr>
      </w:pPr>
      <w:r w:rsidRPr="00FE0F7F">
        <w:rPr>
          <w:rFonts w:ascii="Garamond" w:hAnsi="Garamond"/>
          <w:b/>
          <w:bCs/>
        </w:rPr>
        <w:t xml:space="preserve">MILANO </w:t>
      </w:r>
    </w:p>
    <w:p w14:paraId="70907A1A" w14:textId="2238EA84" w:rsidR="00431C95" w:rsidRDefault="00431C95" w:rsidP="00FE5802">
      <w:pPr>
        <w:spacing w:after="0" w:line="271" w:lineRule="auto"/>
        <w:ind w:right="845"/>
        <w:rPr>
          <w:rFonts w:ascii="Garamond" w:hAnsi="Garamond"/>
          <w:b/>
          <w:bCs/>
          <w:color w:val="231F20"/>
          <w:spacing w:val="-18"/>
          <w:u w:color="231F20"/>
        </w:rPr>
      </w:pPr>
      <w:r w:rsidRPr="009C2896">
        <w:rPr>
          <w:rFonts w:ascii="Garamond" w:hAnsi="Garamond"/>
          <w:b/>
          <w:bCs/>
          <w:color w:val="231F20"/>
          <w:spacing w:val="-4"/>
          <w:u w:color="231F20"/>
        </w:rPr>
        <w:t>PALAZZO</w:t>
      </w:r>
      <w:r w:rsidRPr="009C2896">
        <w:rPr>
          <w:rFonts w:ascii="Garamond" w:hAnsi="Garamond"/>
          <w:b/>
          <w:bCs/>
          <w:color w:val="231F20"/>
          <w:spacing w:val="-19"/>
          <w:u w:color="231F20"/>
        </w:rPr>
        <w:t xml:space="preserve"> </w:t>
      </w:r>
      <w:r w:rsidRPr="009C2896">
        <w:rPr>
          <w:rFonts w:ascii="Garamond" w:hAnsi="Garamond"/>
          <w:b/>
          <w:bCs/>
          <w:color w:val="231F20"/>
          <w:spacing w:val="-4"/>
          <w:u w:color="231F20"/>
        </w:rPr>
        <w:t>CITTERIO</w:t>
      </w:r>
      <w:r w:rsidR="00FE5802">
        <w:rPr>
          <w:rFonts w:ascii="Garamond" w:hAnsi="Garamond"/>
          <w:b/>
          <w:bCs/>
          <w:color w:val="231F20"/>
          <w:spacing w:val="-4"/>
          <w:u w:color="231F20"/>
        </w:rPr>
        <w:t xml:space="preserve"> | </w:t>
      </w:r>
      <w:r w:rsidR="00FE5802">
        <w:rPr>
          <w:rFonts w:ascii="Garamond" w:hAnsi="Garamond"/>
          <w:b/>
          <w:bCs/>
          <w:color w:val="231F20"/>
          <w:spacing w:val="-18"/>
          <w:u w:color="231F20"/>
        </w:rPr>
        <w:t>II</w:t>
      </w:r>
      <w:r w:rsidR="003C3D33">
        <w:rPr>
          <w:rFonts w:ascii="Garamond" w:hAnsi="Garamond"/>
          <w:b/>
          <w:bCs/>
          <w:color w:val="231F20"/>
          <w:spacing w:val="-18"/>
          <w:u w:color="231F20"/>
        </w:rPr>
        <w:t xml:space="preserve"> PIANO </w:t>
      </w:r>
      <w:r w:rsidR="00700BAB">
        <w:rPr>
          <w:rFonts w:ascii="Garamond" w:hAnsi="Garamond"/>
          <w:b/>
          <w:bCs/>
          <w:color w:val="231F20"/>
          <w:spacing w:val="-18"/>
          <w:u w:color="231F20"/>
        </w:rPr>
        <w:t>e</w:t>
      </w:r>
      <w:r w:rsidR="003C3D33">
        <w:rPr>
          <w:rFonts w:ascii="Garamond" w:hAnsi="Garamond"/>
          <w:b/>
          <w:bCs/>
          <w:color w:val="231F20"/>
          <w:spacing w:val="-18"/>
          <w:u w:color="231F20"/>
        </w:rPr>
        <w:t xml:space="preserve"> </w:t>
      </w:r>
      <w:r w:rsidR="00CE210C">
        <w:rPr>
          <w:rFonts w:ascii="Garamond" w:hAnsi="Garamond"/>
          <w:b/>
          <w:bCs/>
          <w:color w:val="231F20"/>
          <w:spacing w:val="-18"/>
          <w:u w:color="231F20"/>
        </w:rPr>
        <w:t>SALA STIRLING</w:t>
      </w:r>
    </w:p>
    <w:p w14:paraId="6276A9E5" w14:textId="77777777" w:rsidR="00FE5802" w:rsidRPr="009C2896" w:rsidRDefault="00FE5802" w:rsidP="00FE5802">
      <w:pPr>
        <w:spacing w:after="0" w:line="271" w:lineRule="auto"/>
        <w:ind w:right="845"/>
        <w:rPr>
          <w:rFonts w:ascii="Garamond" w:hAnsi="Garamond"/>
          <w:b/>
          <w:bCs/>
          <w:color w:val="231F20"/>
          <w:spacing w:val="-4"/>
          <w:u w:color="231F20"/>
        </w:rPr>
      </w:pPr>
    </w:p>
    <w:p w14:paraId="3D1BE52F" w14:textId="30EC93C0" w:rsidR="003C3D33" w:rsidRPr="007E2D52" w:rsidRDefault="003C3D33" w:rsidP="00CE210C">
      <w:pPr>
        <w:spacing w:after="0"/>
        <w:rPr>
          <w:rFonts w:ascii="Garamond" w:hAnsi="Garamond"/>
          <w:b/>
          <w:bCs/>
          <w:color w:val="auto"/>
        </w:rPr>
      </w:pPr>
      <w:r w:rsidRPr="007E2D52">
        <w:rPr>
          <w:rFonts w:ascii="Garamond" w:hAnsi="Garamond"/>
          <w:b/>
          <w:bCs/>
          <w:color w:val="auto"/>
        </w:rPr>
        <w:t>MARIO SCHIFANO</w:t>
      </w:r>
      <w:r w:rsidR="0057181B" w:rsidRPr="007E2D52">
        <w:rPr>
          <w:rFonts w:ascii="Garamond" w:hAnsi="Garamond"/>
          <w:b/>
          <w:bCs/>
          <w:color w:val="auto"/>
        </w:rPr>
        <w:t xml:space="preserve"> – THE ULT</w:t>
      </w:r>
      <w:r w:rsidR="00FF312F" w:rsidRPr="007E2D52">
        <w:rPr>
          <w:rFonts w:ascii="Garamond" w:hAnsi="Garamond"/>
          <w:b/>
          <w:bCs/>
          <w:color w:val="auto"/>
        </w:rPr>
        <w:t>I</w:t>
      </w:r>
      <w:r w:rsidR="0057181B" w:rsidRPr="007E2D52">
        <w:rPr>
          <w:rFonts w:ascii="Garamond" w:hAnsi="Garamond"/>
          <w:b/>
          <w:bCs/>
          <w:color w:val="auto"/>
        </w:rPr>
        <w:t>MATE</w:t>
      </w:r>
      <w:r w:rsidRPr="007E2D52">
        <w:rPr>
          <w:rFonts w:ascii="Garamond" w:hAnsi="Garamond"/>
          <w:b/>
          <w:bCs/>
          <w:color w:val="auto"/>
        </w:rPr>
        <w:t xml:space="preserve"> </w:t>
      </w:r>
    </w:p>
    <w:p w14:paraId="37FCC6C5" w14:textId="77777777" w:rsidR="003C3D33" w:rsidRPr="003C3D33" w:rsidRDefault="003C3D33" w:rsidP="000D195A">
      <w:pPr>
        <w:spacing w:after="0"/>
        <w:rPr>
          <w:rFonts w:ascii="Garamond" w:hAnsi="Garamond"/>
          <w:b/>
          <w:bCs/>
          <w:i/>
          <w:iCs/>
        </w:rPr>
      </w:pPr>
    </w:p>
    <w:p w14:paraId="1DC506E9" w14:textId="26D2D6BD" w:rsidR="00CE210C" w:rsidRDefault="00CE210C" w:rsidP="000D195A">
      <w:pPr>
        <w:spacing w:after="0"/>
        <w:rPr>
          <w:rFonts w:ascii="Garamond" w:hAnsi="Garamond"/>
          <w:b/>
          <w:bCs/>
        </w:rPr>
      </w:pPr>
      <w:r>
        <w:rPr>
          <w:rFonts w:ascii="Garamond" w:hAnsi="Garamond"/>
          <w:b/>
          <w:bCs/>
        </w:rPr>
        <w:t xml:space="preserve">A cura di </w:t>
      </w:r>
      <w:r w:rsidR="003C3D33" w:rsidRPr="003C3D33">
        <w:rPr>
          <w:rFonts w:ascii="Garamond" w:hAnsi="Garamond"/>
          <w:b/>
          <w:bCs/>
        </w:rPr>
        <w:t>Marco Meneguzzo</w:t>
      </w:r>
    </w:p>
    <w:p w14:paraId="17ACB807" w14:textId="77777777" w:rsidR="000D195A" w:rsidRDefault="000D195A" w:rsidP="000D195A">
      <w:pPr>
        <w:spacing w:after="0"/>
        <w:rPr>
          <w:rFonts w:ascii="Garamond" w:hAnsi="Garamond"/>
        </w:rPr>
      </w:pPr>
    </w:p>
    <w:p w14:paraId="754F0EC3" w14:textId="77777777" w:rsidR="00CE210C" w:rsidRDefault="00CE210C" w:rsidP="000D195A">
      <w:pPr>
        <w:spacing w:after="0"/>
        <w:rPr>
          <w:rFonts w:ascii="Garamond" w:hAnsi="Garamond"/>
          <w:sz w:val="22"/>
          <w:szCs w:val="22"/>
        </w:rPr>
      </w:pPr>
    </w:p>
    <w:p w14:paraId="50B8ADFA" w14:textId="61FA160B" w:rsidR="003C3D33" w:rsidRDefault="003C3D33" w:rsidP="00700BAB">
      <w:pPr>
        <w:spacing w:after="0"/>
        <w:jc w:val="both"/>
        <w:rPr>
          <w:rFonts w:ascii="Garamond" w:hAnsi="Garamond"/>
          <w:sz w:val="22"/>
          <w:szCs w:val="22"/>
        </w:rPr>
      </w:pPr>
      <w:r w:rsidRPr="00700BAB">
        <w:rPr>
          <w:rFonts w:ascii="Garamond" w:hAnsi="Garamond"/>
          <w:b/>
          <w:bCs/>
          <w:sz w:val="22"/>
          <w:szCs w:val="22"/>
        </w:rPr>
        <w:t>Tra gennaio e aprile 2027, Palazzo Citterio a Milano rende omaggio a Mario Schifano</w:t>
      </w:r>
      <w:r>
        <w:rPr>
          <w:rFonts w:ascii="Garamond" w:hAnsi="Garamond"/>
          <w:sz w:val="22"/>
          <w:szCs w:val="22"/>
        </w:rPr>
        <w:t xml:space="preserve"> (1934-1998), </w:t>
      </w:r>
      <w:r w:rsidRPr="003C3D33">
        <w:rPr>
          <w:rFonts w:ascii="Garamond" w:hAnsi="Garamond"/>
          <w:sz w:val="22"/>
          <w:szCs w:val="22"/>
        </w:rPr>
        <w:t>uno dei più influenti e innovativi artisti italiani del secondo Novecento, protagonista assoluto della scena artistica internazionale e figura chiave della Pop Art europea.</w:t>
      </w:r>
    </w:p>
    <w:p w14:paraId="11937905" w14:textId="77777777" w:rsidR="003C3D33" w:rsidRDefault="003C3D33" w:rsidP="00700BAB">
      <w:pPr>
        <w:spacing w:after="0"/>
        <w:jc w:val="both"/>
        <w:rPr>
          <w:rFonts w:ascii="Garamond" w:hAnsi="Garamond"/>
          <w:sz w:val="22"/>
          <w:szCs w:val="22"/>
        </w:rPr>
      </w:pPr>
    </w:p>
    <w:p w14:paraId="4A3B7448" w14:textId="5D25F9A8" w:rsidR="00FE5802" w:rsidRDefault="003C3D33" w:rsidP="00700BAB">
      <w:pPr>
        <w:spacing w:after="0"/>
        <w:jc w:val="both"/>
        <w:rPr>
          <w:rFonts w:ascii="Garamond" w:hAnsi="Garamond"/>
          <w:sz w:val="22"/>
          <w:szCs w:val="22"/>
        </w:rPr>
      </w:pPr>
      <w:r>
        <w:rPr>
          <w:rFonts w:ascii="Garamond" w:hAnsi="Garamond"/>
          <w:sz w:val="22"/>
          <w:szCs w:val="22"/>
        </w:rPr>
        <w:t xml:space="preserve">Curata da Marco Meneguzzo, la mostra si sviluppa in un percorso </w:t>
      </w:r>
      <w:r w:rsidR="00FE5802">
        <w:rPr>
          <w:rFonts w:ascii="Garamond" w:hAnsi="Garamond"/>
          <w:sz w:val="22"/>
          <w:szCs w:val="22"/>
        </w:rPr>
        <w:t>composto da due sezioni, accolte in altrettanti spazi di Palazzo Citterio.</w:t>
      </w:r>
    </w:p>
    <w:p w14:paraId="3719C71B" w14:textId="77777777" w:rsidR="00700BAB" w:rsidRDefault="00700BAB" w:rsidP="00700BAB">
      <w:pPr>
        <w:spacing w:after="0"/>
        <w:jc w:val="both"/>
        <w:rPr>
          <w:rFonts w:ascii="Garamond" w:hAnsi="Garamond"/>
          <w:sz w:val="22"/>
          <w:szCs w:val="22"/>
        </w:rPr>
      </w:pPr>
    </w:p>
    <w:p w14:paraId="57F723D0" w14:textId="4FE4CE54" w:rsidR="003C3D33" w:rsidRDefault="00FE5802" w:rsidP="00700BAB">
      <w:pPr>
        <w:spacing w:after="0"/>
        <w:jc w:val="both"/>
        <w:rPr>
          <w:rFonts w:ascii="Garamond" w:hAnsi="Garamond"/>
          <w:sz w:val="22"/>
          <w:szCs w:val="22"/>
        </w:rPr>
      </w:pPr>
      <w:r>
        <w:rPr>
          <w:rFonts w:ascii="Garamond" w:hAnsi="Garamond"/>
          <w:sz w:val="22"/>
          <w:szCs w:val="22"/>
        </w:rPr>
        <w:t>La prima</w:t>
      </w:r>
      <w:r w:rsidR="00700BAB">
        <w:rPr>
          <w:rFonts w:ascii="Garamond" w:hAnsi="Garamond"/>
          <w:sz w:val="22"/>
          <w:szCs w:val="22"/>
        </w:rPr>
        <w:t xml:space="preserve"> - </w:t>
      </w:r>
      <w:r w:rsidR="00700BAB" w:rsidRPr="00700BAB">
        <w:rPr>
          <w:rFonts w:ascii="Garamond" w:hAnsi="Garamond"/>
          <w:b/>
          <w:bCs/>
          <w:i/>
          <w:iCs/>
          <w:sz w:val="22"/>
          <w:szCs w:val="22"/>
        </w:rPr>
        <w:t xml:space="preserve">Mario Schifano. The </w:t>
      </w:r>
      <w:r w:rsidR="0057181B" w:rsidRPr="007E2D52">
        <w:rPr>
          <w:rFonts w:ascii="Garamond" w:hAnsi="Garamond"/>
          <w:b/>
          <w:bCs/>
          <w:i/>
          <w:iCs/>
          <w:color w:val="auto"/>
          <w:sz w:val="22"/>
          <w:szCs w:val="22"/>
        </w:rPr>
        <w:t>U</w:t>
      </w:r>
      <w:r w:rsidR="00700BAB" w:rsidRPr="007E2D52">
        <w:rPr>
          <w:rFonts w:ascii="Garamond" w:hAnsi="Garamond"/>
          <w:b/>
          <w:bCs/>
          <w:i/>
          <w:iCs/>
          <w:color w:val="auto"/>
          <w:sz w:val="22"/>
          <w:szCs w:val="22"/>
        </w:rPr>
        <w:t>ltimate</w:t>
      </w:r>
      <w:r w:rsidRPr="007E2D52">
        <w:rPr>
          <w:rFonts w:ascii="Garamond" w:hAnsi="Garamond"/>
          <w:color w:val="auto"/>
          <w:sz w:val="22"/>
          <w:szCs w:val="22"/>
        </w:rPr>
        <w:t xml:space="preserve"> </w:t>
      </w:r>
      <w:r w:rsidR="00700BAB" w:rsidRPr="007E2D52">
        <w:rPr>
          <w:rFonts w:ascii="Garamond" w:hAnsi="Garamond"/>
          <w:color w:val="auto"/>
          <w:sz w:val="22"/>
          <w:szCs w:val="22"/>
        </w:rPr>
        <w:t xml:space="preserve">- </w:t>
      </w:r>
      <w:r w:rsidRPr="007E2D52">
        <w:rPr>
          <w:rFonts w:ascii="Garamond" w:hAnsi="Garamond"/>
          <w:color w:val="auto"/>
          <w:sz w:val="22"/>
          <w:szCs w:val="22"/>
        </w:rPr>
        <w:t>allestita al secondo piano, propo</w:t>
      </w:r>
      <w:r w:rsidR="00700BAB" w:rsidRPr="007E2D52">
        <w:rPr>
          <w:rFonts w:ascii="Garamond" w:hAnsi="Garamond"/>
          <w:color w:val="auto"/>
          <w:sz w:val="22"/>
          <w:szCs w:val="22"/>
        </w:rPr>
        <w:t>rrà</w:t>
      </w:r>
      <w:r w:rsidRPr="007E2D52">
        <w:rPr>
          <w:rFonts w:ascii="Garamond" w:hAnsi="Garamond"/>
          <w:color w:val="auto"/>
          <w:sz w:val="22"/>
          <w:szCs w:val="22"/>
        </w:rPr>
        <w:t xml:space="preserve"> una selezione di </w:t>
      </w:r>
      <w:r w:rsidR="0057181B" w:rsidRPr="007E2D52">
        <w:rPr>
          <w:rFonts w:ascii="Garamond" w:hAnsi="Garamond"/>
          <w:color w:val="auto"/>
          <w:sz w:val="22"/>
          <w:szCs w:val="22"/>
        </w:rPr>
        <w:t xml:space="preserve">circa 100 </w:t>
      </w:r>
      <w:r w:rsidR="003C3D33" w:rsidRPr="007E2D52">
        <w:rPr>
          <w:rFonts w:ascii="Garamond" w:hAnsi="Garamond"/>
          <w:color w:val="auto"/>
          <w:sz w:val="22"/>
          <w:szCs w:val="22"/>
        </w:rPr>
        <w:t>opere</w:t>
      </w:r>
      <w:r w:rsidRPr="007E2D52">
        <w:rPr>
          <w:rFonts w:ascii="Garamond" w:hAnsi="Garamond"/>
          <w:color w:val="auto"/>
          <w:sz w:val="22"/>
          <w:szCs w:val="22"/>
        </w:rPr>
        <w:t>,</w:t>
      </w:r>
      <w:r w:rsidR="003C3D33" w:rsidRPr="007E2D52">
        <w:rPr>
          <w:rFonts w:ascii="Garamond" w:hAnsi="Garamond"/>
          <w:color w:val="auto"/>
          <w:sz w:val="22"/>
          <w:szCs w:val="22"/>
        </w:rPr>
        <w:t xml:space="preserve"> </w:t>
      </w:r>
      <w:r w:rsidRPr="007E2D52">
        <w:rPr>
          <w:rFonts w:ascii="Garamond" w:hAnsi="Garamond"/>
          <w:color w:val="auto"/>
          <w:sz w:val="22"/>
          <w:szCs w:val="22"/>
        </w:rPr>
        <w:t>pro</w:t>
      </w:r>
      <w:r w:rsidRPr="003C3D33">
        <w:rPr>
          <w:rFonts w:ascii="Garamond" w:hAnsi="Garamond"/>
          <w:sz w:val="22"/>
          <w:szCs w:val="22"/>
        </w:rPr>
        <w:t>venienti da collezioni pubbliche e private</w:t>
      </w:r>
      <w:r>
        <w:rPr>
          <w:rFonts w:ascii="Garamond" w:hAnsi="Garamond"/>
          <w:sz w:val="22"/>
          <w:szCs w:val="22"/>
        </w:rPr>
        <w:t xml:space="preserve">, particolarmente </w:t>
      </w:r>
      <w:r w:rsidR="003C3D33" w:rsidRPr="003C3D33">
        <w:rPr>
          <w:rFonts w:ascii="Garamond" w:hAnsi="Garamond"/>
          <w:sz w:val="22"/>
          <w:szCs w:val="22"/>
        </w:rPr>
        <w:t>rappresentativ</w:t>
      </w:r>
      <w:r w:rsidR="00700BAB">
        <w:rPr>
          <w:rFonts w:ascii="Garamond" w:hAnsi="Garamond"/>
          <w:sz w:val="22"/>
          <w:szCs w:val="22"/>
        </w:rPr>
        <w:t>a</w:t>
      </w:r>
      <w:r>
        <w:rPr>
          <w:rFonts w:ascii="Garamond" w:hAnsi="Garamond"/>
          <w:sz w:val="22"/>
          <w:szCs w:val="22"/>
        </w:rPr>
        <w:t xml:space="preserve"> per ricostruire le </w:t>
      </w:r>
      <w:r w:rsidR="003C3D33" w:rsidRPr="003C3D33">
        <w:rPr>
          <w:rFonts w:ascii="Garamond" w:hAnsi="Garamond"/>
          <w:sz w:val="22"/>
          <w:szCs w:val="22"/>
        </w:rPr>
        <w:t>principali fasi della sua ricerca artistica: dai celebri monocromi degli anni Sessanta alle sperimentazioni legate ai media, fino ai grandi cicli pittorici che hanno segnato gli ultimi decenni della sua produzione.</w:t>
      </w:r>
    </w:p>
    <w:p w14:paraId="38A54230" w14:textId="77777777" w:rsidR="00FE5802" w:rsidRDefault="00FE5802" w:rsidP="00700BAB">
      <w:pPr>
        <w:spacing w:after="0"/>
        <w:jc w:val="both"/>
        <w:rPr>
          <w:rFonts w:ascii="Garamond" w:hAnsi="Garamond"/>
          <w:sz w:val="22"/>
          <w:szCs w:val="22"/>
        </w:rPr>
      </w:pPr>
    </w:p>
    <w:p w14:paraId="2F89AB83" w14:textId="3796C7FC" w:rsidR="00FE5802" w:rsidRPr="00FE5802" w:rsidRDefault="00FE5802" w:rsidP="007E2D52">
      <w:pPr>
        <w:spacing w:after="0"/>
        <w:jc w:val="both"/>
        <w:rPr>
          <w:rFonts w:ascii="Garamond" w:hAnsi="Garamond"/>
          <w:sz w:val="22"/>
          <w:szCs w:val="22"/>
        </w:rPr>
      </w:pPr>
      <w:r w:rsidRPr="007E2D52">
        <w:rPr>
          <w:rFonts w:ascii="Garamond" w:hAnsi="Garamond"/>
          <w:color w:val="auto"/>
          <w:sz w:val="22"/>
          <w:szCs w:val="22"/>
        </w:rPr>
        <w:t>La seconda</w:t>
      </w:r>
      <w:r w:rsidR="0057181B" w:rsidRPr="007E2D52">
        <w:rPr>
          <w:rFonts w:ascii="Garamond" w:hAnsi="Garamond"/>
          <w:color w:val="auto"/>
          <w:sz w:val="22"/>
          <w:szCs w:val="22"/>
        </w:rPr>
        <w:t xml:space="preserve"> sezione, la più rivoluzionaria</w:t>
      </w:r>
      <w:r w:rsidR="00CC3081" w:rsidRPr="007E2D52">
        <w:rPr>
          <w:rFonts w:ascii="Garamond" w:hAnsi="Garamond"/>
          <w:color w:val="auto"/>
          <w:sz w:val="22"/>
          <w:szCs w:val="22"/>
        </w:rPr>
        <w:t>, intende ricreare l’atmosfera di interazione tra le arti e gli artisti, la psichedeli</w:t>
      </w:r>
      <w:r w:rsidR="00EA1135">
        <w:rPr>
          <w:rFonts w:ascii="Garamond" w:hAnsi="Garamond"/>
          <w:color w:val="auto"/>
          <w:sz w:val="22"/>
          <w:szCs w:val="22"/>
        </w:rPr>
        <w:t>a</w:t>
      </w:r>
      <w:r w:rsidR="00CC3081" w:rsidRPr="007E2D52">
        <w:rPr>
          <w:rFonts w:ascii="Garamond" w:hAnsi="Garamond"/>
          <w:color w:val="auto"/>
          <w:sz w:val="22"/>
          <w:szCs w:val="22"/>
        </w:rPr>
        <w:t xml:space="preserve"> di una stagione irripetibile come furono i tardi anni Sessanta, appena prima della contestazione ideologica e politica della società, culminata  in azione, in “happening” come quello orchestrato proprio da Schifano, al Piper di Roma, nel dicembre 1967, dove musica, poesia, cinema off, sperimentazioni visive si ritrovarono tutti insieme in una sorta di grande festa di liberazione giovanile e di dolce rifiuto del sistema: </w:t>
      </w:r>
      <w:r w:rsidRPr="007E2D52">
        <w:rPr>
          <w:rFonts w:ascii="Garamond" w:hAnsi="Garamond"/>
          <w:color w:val="auto"/>
          <w:sz w:val="22"/>
          <w:szCs w:val="22"/>
        </w:rPr>
        <w:t xml:space="preserve">allestita nella Sala Stirling, sarà </w:t>
      </w:r>
      <w:r w:rsidR="00CC3081" w:rsidRPr="007E2D52">
        <w:rPr>
          <w:rFonts w:ascii="Garamond" w:hAnsi="Garamond"/>
          <w:color w:val="auto"/>
          <w:sz w:val="22"/>
          <w:szCs w:val="22"/>
        </w:rPr>
        <w:t xml:space="preserve">un luogo dove stare, dove addirittura riposare mentre un flusso di immagini – di Schifano stesso e di quel momento – scorre sulle pareti, accompagnato dalla musica del gruppo “Le stelle di Mario Schifano”, formatosi allora in occasione di questa situazione. </w:t>
      </w:r>
    </w:p>
    <w:p w14:paraId="0D87E57F" w14:textId="77777777" w:rsidR="00CE210C" w:rsidRDefault="00CE210C" w:rsidP="000D195A">
      <w:pPr>
        <w:spacing w:after="0"/>
        <w:rPr>
          <w:rFonts w:ascii="Garamond" w:hAnsi="Garamond"/>
          <w:sz w:val="22"/>
          <w:szCs w:val="22"/>
        </w:rPr>
      </w:pPr>
    </w:p>
    <w:p w14:paraId="7595096E" w14:textId="77777777" w:rsidR="007E2D52" w:rsidRDefault="007E2D52" w:rsidP="000D195A">
      <w:pPr>
        <w:spacing w:after="0"/>
        <w:rPr>
          <w:rFonts w:ascii="Garamond" w:hAnsi="Garamond"/>
          <w:sz w:val="22"/>
          <w:szCs w:val="22"/>
        </w:rPr>
      </w:pPr>
    </w:p>
    <w:p w14:paraId="6EF89E14" w14:textId="46318052" w:rsidR="009A42B0" w:rsidRDefault="000D5642">
      <w:pPr>
        <w:spacing w:after="0" w:line="240" w:lineRule="auto"/>
        <w:rPr>
          <w:rFonts w:ascii="Garamond" w:eastAsia="Garamond" w:hAnsi="Garamond" w:cs="Garamond"/>
          <w:kern w:val="0"/>
          <w:sz w:val="22"/>
          <w:szCs w:val="22"/>
        </w:rPr>
      </w:pPr>
      <w:r w:rsidRPr="00102395">
        <w:rPr>
          <w:rFonts w:ascii="Garamond" w:eastAsia="Garamond" w:hAnsi="Garamond" w:cs="Garamond"/>
          <w:kern w:val="0"/>
          <w:sz w:val="22"/>
          <w:szCs w:val="22"/>
        </w:rPr>
        <w:t xml:space="preserve">Milano, </w:t>
      </w:r>
      <w:r w:rsidR="00381FCD" w:rsidRPr="00102395">
        <w:rPr>
          <w:rFonts w:ascii="Garamond" w:eastAsia="Garamond" w:hAnsi="Garamond" w:cs="Garamond"/>
          <w:kern w:val="0"/>
          <w:sz w:val="22"/>
          <w:szCs w:val="22"/>
        </w:rPr>
        <w:t>9 settembre</w:t>
      </w:r>
      <w:r w:rsidR="0098538F" w:rsidRPr="00102395">
        <w:rPr>
          <w:rFonts w:ascii="Garamond" w:eastAsia="Garamond" w:hAnsi="Garamond" w:cs="Garamond"/>
          <w:kern w:val="0"/>
          <w:sz w:val="22"/>
          <w:szCs w:val="22"/>
        </w:rPr>
        <w:t xml:space="preserve"> </w:t>
      </w:r>
      <w:r w:rsidRPr="00102395">
        <w:rPr>
          <w:rFonts w:ascii="Garamond" w:eastAsia="Garamond" w:hAnsi="Garamond" w:cs="Garamond"/>
          <w:kern w:val="0"/>
          <w:sz w:val="22"/>
          <w:szCs w:val="22"/>
        </w:rPr>
        <w:t>202</w:t>
      </w:r>
      <w:r w:rsidR="00FE5802">
        <w:rPr>
          <w:rFonts w:ascii="Garamond" w:eastAsia="Garamond" w:hAnsi="Garamond" w:cs="Garamond"/>
          <w:kern w:val="0"/>
          <w:sz w:val="22"/>
          <w:szCs w:val="22"/>
        </w:rPr>
        <w:t>6</w:t>
      </w:r>
    </w:p>
    <w:p w14:paraId="223F8A8F" w14:textId="77777777" w:rsidR="00102395" w:rsidRDefault="00102395">
      <w:pPr>
        <w:spacing w:after="0" w:line="240" w:lineRule="auto"/>
        <w:rPr>
          <w:rFonts w:ascii="Garamond" w:eastAsia="Garamond" w:hAnsi="Garamond" w:cs="Garamond"/>
          <w:kern w:val="0"/>
          <w:sz w:val="22"/>
          <w:szCs w:val="22"/>
        </w:rPr>
      </w:pPr>
    </w:p>
    <w:p w14:paraId="13FE6319" w14:textId="08DCEA8D" w:rsidR="00FE5802" w:rsidRDefault="00FE5802" w:rsidP="00FE5802">
      <w:pPr>
        <w:spacing w:after="0" w:line="276" w:lineRule="auto"/>
        <w:jc w:val="both"/>
        <w:rPr>
          <w:rFonts w:ascii="Garamond" w:eastAsia="Garamond" w:hAnsi="Garamond" w:cs="Garamond"/>
          <w:b/>
          <w:bCs/>
          <w:kern w:val="0"/>
          <w:sz w:val="20"/>
          <w:szCs w:val="20"/>
        </w:rPr>
      </w:pPr>
      <w:r w:rsidRPr="00FE5802">
        <w:rPr>
          <w:rFonts w:ascii="Garamond" w:eastAsia="Garamond" w:hAnsi="Garamond" w:cs="Garamond"/>
          <w:b/>
          <w:bCs/>
          <w:kern w:val="0"/>
          <w:sz w:val="20"/>
          <w:szCs w:val="20"/>
        </w:rPr>
        <w:t>MARIO SCHIFANO</w:t>
      </w:r>
    </w:p>
    <w:p w14:paraId="7DB95F15" w14:textId="33E28468" w:rsidR="00381FCD" w:rsidRPr="00102395" w:rsidRDefault="00381FCD" w:rsidP="00FE5802">
      <w:pPr>
        <w:spacing w:after="0" w:line="276" w:lineRule="auto"/>
        <w:jc w:val="both"/>
        <w:rPr>
          <w:rFonts w:ascii="Garamond" w:eastAsia="Verdana" w:hAnsi="Garamond" w:cs="Verdana"/>
          <w:kern w:val="0"/>
          <w:sz w:val="20"/>
          <w:szCs w:val="20"/>
        </w:rPr>
      </w:pPr>
      <w:r w:rsidRPr="00102395">
        <w:rPr>
          <w:rFonts w:ascii="Garamond" w:hAnsi="Garamond"/>
          <w:kern w:val="0"/>
          <w:sz w:val="20"/>
          <w:szCs w:val="20"/>
        </w:rPr>
        <w:t>Milano, Palazzo Citterio (via Brera 12)</w:t>
      </w:r>
    </w:p>
    <w:p w14:paraId="20C6E06D" w14:textId="555C49B6" w:rsidR="00102395" w:rsidRDefault="00FE5802" w:rsidP="00102395">
      <w:pPr>
        <w:spacing w:after="0" w:line="276" w:lineRule="auto"/>
        <w:jc w:val="both"/>
        <w:rPr>
          <w:rFonts w:ascii="Garamond" w:hAnsi="Garamond"/>
          <w:b/>
          <w:bCs/>
          <w:kern w:val="0"/>
          <w:sz w:val="20"/>
          <w:szCs w:val="20"/>
        </w:rPr>
      </w:pPr>
      <w:r>
        <w:rPr>
          <w:rFonts w:ascii="Garamond" w:hAnsi="Garamond"/>
          <w:b/>
          <w:bCs/>
          <w:kern w:val="0"/>
          <w:sz w:val="20"/>
          <w:szCs w:val="20"/>
        </w:rPr>
        <w:t>gennaio</w:t>
      </w:r>
      <w:r w:rsidR="00620E3C">
        <w:rPr>
          <w:rFonts w:ascii="Garamond" w:hAnsi="Garamond"/>
          <w:b/>
          <w:bCs/>
          <w:kern w:val="0"/>
          <w:sz w:val="20"/>
          <w:szCs w:val="20"/>
        </w:rPr>
        <w:t xml:space="preserve"> – </w:t>
      </w:r>
      <w:r>
        <w:rPr>
          <w:rFonts w:ascii="Garamond" w:hAnsi="Garamond"/>
          <w:b/>
          <w:bCs/>
          <w:kern w:val="0"/>
          <w:sz w:val="20"/>
          <w:szCs w:val="20"/>
        </w:rPr>
        <w:t>aprile</w:t>
      </w:r>
      <w:r w:rsidR="00102395" w:rsidRPr="00102395">
        <w:rPr>
          <w:rFonts w:ascii="Garamond" w:hAnsi="Garamond"/>
          <w:b/>
          <w:bCs/>
          <w:kern w:val="0"/>
          <w:sz w:val="20"/>
          <w:szCs w:val="20"/>
        </w:rPr>
        <w:t xml:space="preserve"> 202</w:t>
      </w:r>
      <w:r>
        <w:rPr>
          <w:rFonts w:ascii="Garamond" w:hAnsi="Garamond"/>
          <w:b/>
          <w:bCs/>
          <w:kern w:val="0"/>
          <w:sz w:val="20"/>
          <w:szCs w:val="20"/>
        </w:rPr>
        <w:t>7</w:t>
      </w:r>
    </w:p>
    <w:p w14:paraId="70D7E6F0" w14:textId="77777777" w:rsidR="00381FCD" w:rsidRPr="009C2896" w:rsidRDefault="00381FCD" w:rsidP="00381FCD">
      <w:pPr>
        <w:spacing w:after="0" w:line="276" w:lineRule="auto"/>
        <w:jc w:val="both"/>
        <w:rPr>
          <w:rFonts w:ascii="Garamond" w:eastAsia="Verdana" w:hAnsi="Garamond" w:cs="Verdana"/>
          <w:kern w:val="0"/>
          <w:sz w:val="20"/>
          <w:szCs w:val="20"/>
        </w:rPr>
      </w:pPr>
    </w:p>
    <w:p w14:paraId="01434230" w14:textId="77777777" w:rsidR="00FE5802" w:rsidRPr="009C2896" w:rsidRDefault="00FE5802" w:rsidP="00FE5802">
      <w:pPr>
        <w:spacing w:after="0" w:line="276" w:lineRule="auto"/>
        <w:jc w:val="both"/>
        <w:rPr>
          <w:rFonts w:ascii="Garamond" w:eastAsia="Verdana" w:hAnsi="Garamond" w:cs="Verdana"/>
          <w:kern w:val="0"/>
          <w:sz w:val="20"/>
          <w:szCs w:val="20"/>
        </w:rPr>
      </w:pPr>
      <w:r w:rsidRPr="009C2896">
        <w:rPr>
          <w:rFonts w:ascii="Garamond" w:hAnsi="Garamond"/>
          <w:b/>
          <w:bCs/>
          <w:kern w:val="0"/>
          <w:sz w:val="20"/>
          <w:szCs w:val="20"/>
        </w:rPr>
        <w:lastRenderedPageBreak/>
        <w:t>Orari</w:t>
      </w:r>
      <w:r w:rsidRPr="009C2896">
        <w:rPr>
          <w:rFonts w:ascii="Garamond" w:hAnsi="Garamond"/>
          <w:kern w:val="0"/>
          <w:sz w:val="20"/>
          <w:szCs w:val="20"/>
        </w:rPr>
        <w:t xml:space="preserve">: da </w:t>
      </w:r>
      <w:r>
        <w:rPr>
          <w:rFonts w:ascii="Garamond" w:hAnsi="Garamond"/>
          <w:kern w:val="0"/>
          <w:sz w:val="20"/>
          <w:szCs w:val="20"/>
        </w:rPr>
        <w:t>m</w:t>
      </w:r>
      <w:r w:rsidRPr="00B05FAB">
        <w:rPr>
          <w:rFonts w:ascii="Garamond" w:hAnsi="Garamond"/>
          <w:kern w:val="0"/>
          <w:sz w:val="20"/>
          <w:szCs w:val="20"/>
        </w:rPr>
        <w:t xml:space="preserve">artedì </w:t>
      </w:r>
      <w:r>
        <w:rPr>
          <w:rFonts w:ascii="Garamond" w:hAnsi="Garamond"/>
          <w:kern w:val="0"/>
          <w:sz w:val="20"/>
          <w:szCs w:val="20"/>
        </w:rPr>
        <w:t xml:space="preserve">a domenica, </w:t>
      </w:r>
      <w:r w:rsidRPr="00B05FAB">
        <w:rPr>
          <w:rFonts w:ascii="Garamond" w:hAnsi="Garamond"/>
          <w:kern w:val="0"/>
          <w:sz w:val="20"/>
          <w:szCs w:val="20"/>
        </w:rPr>
        <w:t xml:space="preserve">8.30 </w:t>
      </w:r>
      <w:r>
        <w:rPr>
          <w:rFonts w:ascii="Garamond" w:hAnsi="Garamond"/>
          <w:kern w:val="0"/>
          <w:sz w:val="20"/>
          <w:szCs w:val="20"/>
        </w:rPr>
        <w:t>-</w:t>
      </w:r>
      <w:r w:rsidRPr="00B05FAB">
        <w:rPr>
          <w:rFonts w:ascii="Garamond" w:hAnsi="Garamond"/>
          <w:kern w:val="0"/>
          <w:sz w:val="20"/>
          <w:szCs w:val="20"/>
        </w:rPr>
        <w:t xml:space="preserve"> 19.15 (ultimo ingresso alle ore 18.00)</w:t>
      </w:r>
    </w:p>
    <w:p w14:paraId="0C4EDAA5" w14:textId="77777777" w:rsidR="00FE5802" w:rsidRPr="009C2896" w:rsidRDefault="00FE5802" w:rsidP="00FE5802">
      <w:pPr>
        <w:spacing w:after="0" w:line="276" w:lineRule="auto"/>
        <w:jc w:val="both"/>
        <w:rPr>
          <w:rFonts w:ascii="Garamond" w:eastAsia="Verdana" w:hAnsi="Garamond" w:cs="Verdana"/>
          <w:kern w:val="0"/>
          <w:sz w:val="20"/>
          <w:szCs w:val="20"/>
        </w:rPr>
      </w:pPr>
    </w:p>
    <w:p w14:paraId="4826B00D" w14:textId="77777777" w:rsidR="00FE5802" w:rsidRDefault="00FE5802" w:rsidP="00FE5802">
      <w:pPr>
        <w:spacing w:after="0" w:line="276" w:lineRule="auto"/>
        <w:jc w:val="both"/>
        <w:rPr>
          <w:rFonts w:ascii="Garamond" w:hAnsi="Garamond"/>
          <w:kern w:val="0"/>
          <w:sz w:val="20"/>
          <w:szCs w:val="20"/>
        </w:rPr>
      </w:pPr>
      <w:r>
        <w:rPr>
          <w:rFonts w:ascii="Garamond" w:hAnsi="Garamond"/>
          <w:b/>
          <w:bCs/>
          <w:kern w:val="0"/>
          <w:sz w:val="20"/>
          <w:szCs w:val="20"/>
        </w:rPr>
        <w:t>Ingresso</w:t>
      </w:r>
      <w:r w:rsidRPr="009C2896">
        <w:rPr>
          <w:rFonts w:ascii="Garamond" w:hAnsi="Garamond"/>
          <w:kern w:val="0"/>
          <w:sz w:val="20"/>
          <w:szCs w:val="20"/>
        </w:rPr>
        <w:t xml:space="preserve">: </w:t>
      </w:r>
    </w:p>
    <w:p w14:paraId="0F3CCC56" w14:textId="77777777" w:rsidR="00FE5802" w:rsidRDefault="00FE5802" w:rsidP="00FE5802">
      <w:pPr>
        <w:spacing w:after="0" w:line="276" w:lineRule="auto"/>
        <w:jc w:val="both"/>
        <w:rPr>
          <w:rFonts w:ascii="Garamond" w:hAnsi="Garamond"/>
          <w:kern w:val="0"/>
          <w:sz w:val="20"/>
          <w:szCs w:val="20"/>
        </w:rPr>
      </w:pPr>
      <w:r>
        <w:rPr>
          <w:rFonts w:ascii="Garamond" w:hAnsi="Garamond"/>
          <w:kern w:val="0"/>
          <w:sz w:val="20"/>
          <w:szCs w:val="20"/>
        </w:rPr>
        <w:t>Biglietto Grande Brera: €20,00 (Pinacoteca + Palazzo Citterio);</w:t>
      </w:r>
    </w:p>
    <w:p w14:paraId="2A77C6BA" w14:textId="77777777" w:rsidR="00FE5802" w:rsidRPr="009C2896" w:rsidRDefault="00FE5802" w:rsidP="00FE5802">
      <w:pPr>
        <w:spacing w:after="0" w:line="276" w:lineRule="auto"/>
        <w:jc w:val="both"/>
        <w:rPr>
          <w:rFonts w:ascii="Garamond" w:eastAsia="Verdana" w:hAnsi="Garamond" w:cs="Verdana"/>
          <w:kern w:val="0"/>
          <w:sz w:val="20"/>
          <w:szCs w:val="20"/>
        </w:rPr>
      </w:pPr>
      <w:r w:rsidRPr="009C2896">
        <w:rPr>
          <w:rFonts w:ascii="Garamond" w:hAnsi="Garamond"/>
          <w:kern w:val="0"/>
          <w:sz w:val="20"/>
          <w:szCs w:val="20"/>
        </w:rPr>
        <w:t>solo Palazzo Citterio, intero, €12,00; ridotto, €8,00</w:t>
      </w:r>
    </w:p>
    <w:p w14:paraId="766820E5" w14:textId="77777777" w:rsidR="00B606BD" w:rsidRPr="009C2896" w:rsidRDefault="00B606BD" w:rsidP="00381FCD">
      <w:pPr>
        <w:spacing w:after="0" w:line="276" w:lineRule="auto"/>
        <w:jc w:val="both"/>
        <w:rPr>
          <w:rFonts w:ascii="Garamond" w:eastAsia="Verdana" w:hAnsi="Garamond" w:cs="Verdana"/>
          <w:kern w:val="0"/>
          <w:sz w:val="20"/>
          <w:szCs w:val="20"/>
        </w:rPr>
      </w:pPr>
    </w:p>
    <w:p w14:paraId="3DC6BD4E" w14:textId="77777777" w:rsidR="00381FCD" w:rsidRPr="009C2896" w:rsidRDefault="00381FCD" w:rsidP="00381FCD">
      <w:pPr>
        <w:spacing w:after="0" w:line="276" w:lineRule="auto"/>
        <w:jc w:val="both"/>
        <w:rPr>
          <w:rFonts w:ascii="Garamond" w:eastAsia="Verdana" w:hAnsi="Garamond" w:cs="Verdana"/>
          <w:b/>
          <w:bCs/>
          <w:kern w:val="0"/>
          <w:sz w:val="20"/>
          <w:szCs w:val="20"/>
        </w:rPr>
      </w:pPr>
      <w:r w:rsidRPr="009C2896">
        <w:rPr>
          <w:rFonts w:ascii="Garamond" w:hAnsi="Garamond"/>
          <w:b/>
          <w:bCs/>
          <w:kern w:val="0"/>
          <w:sz w:val="20"/>
          <w:szCs w:val="20"/>
        </w:rPr>
        <w:t>Informazioni:</w:t>
      </w:r>
    </w:p>
    <w:p w14:paraId="0C593A12" w14:textId="30B536A7" w:rsidR="00381FCD" w:rsidRPr="009C2896" w:rsidRDefault="00381FCD" w:rsidP="00381FCD">
      <w:pPr>
        <w:spacing w:after="0" w:line="276" w:lineRule="auto"/>
        <w:jc w:val="both"/>
        <w:rPr>
          <w:rFonts w:ascii="Garamond" w:hAnsi="Garamond"/>
          <w:kern w:val="0"/>
          <w:sz w:val="20"/>
          <w:szCs w:val="20"/>
        </w:rPr>
      </w:pPr>
      <w:r w:rsidRPr="009C2896">
        <w:rPr>
          <w:rFonts w:ascii="Garamond" w:hAnsi="Garamond"/>
          <w:kern w:val="0"/>
          <w:sz w:val="20"/>
          <w:szCs w:val="20"/>
        </w:rPr>
        <w:t>palazzocitterio.org</w:t>
      </w:r>
      <w:r w:rsidR="00700BAB">
        <w:rPr>
          <w:rFonts w:ascii="Garamond" w:hAnsi="Garamond"/>
          <w:kern w:val="0"/>
          <w:sz w:val="20"/>
          <w:szCs w:val="20"/>
        </w:rPr>
        <w:t xml:space="preserve"> </w:t>
      </w:r>
    </w:p>
    <w:p w14:paraId="56158B1F" w14:textId="77777777" w:rsidR="00381FCD" w:rsidRPr="009C2896" w:rsidRDefault="00381FCD" w:rsidP="00381FCD">
      <w:pPr>
        <w:spacing w:after="0" w:line="276" w:lineRule="auto"/>
        <w:jc w:val="both"/>
        <w:rPr>
          <w:rFonts w:ascii="Garamond" w:hAnsi="Garamond"/>
          <w:kern w:val="0"/>
          <w:sz w:val="20"/>
          <w:szCs w:val="20"/>
        </w:rPr>
      </w:pPr>
    </w:p>
    <w:p w14:paraId="13870226" w14:textId="77777777" w:rsidR="00381FCD" w:rsidRPr="009C2896" w:rsidRDefault="00381FCD" w:rsidP="00381FCD">
      <w:pPr>
        <w:spacing w:after="0" w:line="276" w:lineRule="auto"/>
        <w:jc w:val="both"/>
        <w:rPr>
          <w:rFonts w:ascii="Garamond" w:hAnsi="Garamond"/>
          <w:b/>
          <w:bCs/>
          <w:kern w:val="0"/>
          <w:sz w:val="20"/>
          <w:szCs w:val="20"/>
        </w:rPr>
      </w:pPr>
      <w:r w:rsidRPr="009C2896">
        <w:rPr>
          <w:rFonts w:ascii="Garamond" w:hAnsi="Garamond"/>
          <w:b/>
          <w:bCs/>
          <w:kern w:val="0"/>
          <w:sz w:val="20"/>
          <w:szCs w:val="20"/>
        </w:rPr>
        <w:t>Social:</w:t>
      </w:r>
    </w:p>
    <w:p w14:paraId="3D6A3622" w14:textId="77777777" w:rsidR="00381FCD" w:rsidRPr="009C2896" w:rsidRDefault="00381FCD" w:rsidP="00381FCD">
      <w:pPr>
        <w:spacing w:after="0" w:line="276" w:lineRule="auto"/>
        <w:jc w:val="both"/>
        <w:rPr>
          <w:rFonts w:ascii="Garamond" w:hAnsi="Garamond"/>
          <w:kern w:val="0"/>
          <w:sz w:val="20"/>
          <w:szCs w:val="20"/>
        </w:rPr>
      </w:pPr>
      <w:r w:rsidRPr="009C2896">
        <w:rPr>
          <w:rFonts w:ascii="Garamond" w:hAnsi="Garamond"/>
          <w:b/>
          <w:bCs/>
          <w:kern w:val="0"/>
          <w:sz w:val="20"/>
          <w:szCs w:val="20"/>
        </w:rPr>
        <w:t xml:space="preserve">IG: </w:t>
      </w:r>
      <w:r w:rsidRPr="009C2896">
        <w:rPr>
          <w:rFonts w:ascii="Garamond" w:hAnsi="Garamond"/>
          <w:kern w:val="0"/>
          <w:sz w:val="20"/>
          <w:szCs w:val="20"/>
        </w:rPr>
        <w:t>@palazzocitterio.brera</w:t>
      </w:r>
    </w:p>
    <w:p w14:paraId="2EAB9763" w14:textId="77777777" w:rsidR="00381FCD" w:rsidRPr="009C2896" w:rsidRDefault="00381FCD" w:rsidP="00381FCD">
      <w:pPr>
        <w:spacing w:after="0" w:line="276" w:lineRule="auto"/>
        <w:jc w:val="both"/>
        <w:rPr>
          <w:rFonts w:ascii="Garamond" w:hAnsi="Garamond"/>
          <w:kern w:val="0"/>
          <w:sz w:val="20"/>
          <w:szCs w:val="20"/>
        </w:rPr>
      </w:pPr>
      <w:r w:rsidRPr="009C2896">
        <w:rPr>
          <w:rFonts w:ascii="Garamond" w:hAnsi="Garamond"/>
          <w:b/>
          <w:bCs/>
          <w:kern w:val="0"/>
          <w:sz w:val="20"/>
          <w:szCs w:val="20"/>
        </w:rPr>
        <w:t xml:space="preserve">FB: </w:t>
      </w:r>
      <w:r w:rsidRPr="009C2896">
        <w:rPr>
          <w:rFonts w:ascii="Garamond" w:hAnsi="Garamond"/>
          <w:kern w:val="0"/>
          <w:sz w:val="20"/>
          <w:szCs w:val="20"/>
        </w:rPr>
        <w:t>Palazzo Citterio</w:t>
      </w:r>
    </w:p>
    <w:p w14:paraId="07DB6D10" w14:textId="77777777" w:rsidR="00381FCD" w:rsidRPr="009C2896" w:rsidRDefault="00381FCD" w:rsidP="00381FCD">
      <w:pPr>
        <w:spacing w:after="0" w:line="276" w:lineRule="auto"/>
        <w:jc w:val="both"/>
        <w:rPr>
          <w:rFonts w:ascii="Garamond" w:hAnsi="Garamond"/>
          <w:kern w:val="0"/>
          <w:sz w:val="20"/>
          <w:szCs w:val="20"/>
        </w:rPr>
      </w:pPr>
    </w:p>
    <w:p w14:paraId="07F3A5DB" w14:textId="77777777" w:rsidR="00381FCD" w:rsidRPr="009C2896" w:rsidRDefault="00381FCD" w:rsidP="00381FCD">
      <w:pPr>
        <w:spacing w:after="0" w:line="276" w:lineRule="auto"/>
        <w:jc w:val="both"/>
        <w:rPr>
          <w:rFonts w:ascii="Garamond" w:hAnsi="Garamond"/>
          <w:b/>
          <w:bCs/>
          <w:kern w:val="0"/>
          <w:sz w:val="20"/>
          <w:szCs w:val="20"/>
        </w:rPr>
      </w:pPr>
      <w:r w:rsidRPr="009C2896">
        <w:rPr>
          <w:rFonts w:ascii="Garamond" w:hAnsi="Garamond"/>
          <w:b/>
          <w:bCs/>
          <w:kern w:val="0"/>
          <w:sz w:val="20"/>
          <w:szCs w:val="20"/>
        </w:rPr>
        <w:t>Responsabile ufficio comunicazione La Grande Brera</w:t>
      </w:r>
    </w:p>
    <w:p w14:paraId="292E6806" w14:textId="77777777" w:rsidR="00381FCD" w:rsidRPr="009C2896" w:rsidRDefault="00381FCD" w:rsidP="00381FCD">
      <w:pPr>
        <w:spacing w:after="0" w:line="276" w:lineRule="auto"/>
        <w:jc w:val="both"/>
        <w:rPr>
          <w:rFonts w:ascii="Garamond" w:hAnsi="Garamond"/>
          <w:kern w:val="0"/>
          <w:sz w:val="20"/>
          <w:szCs w:val="20"/>
        </w:rPr>
      </w:pPr>
      <w:r w:rsidRPr="009C2896">
        <w:rPr>
          <w:rFonts w:ascii="Garamond" w:hAnsi="Garamond"/>
          <w:kern w:val="0"/>
          <w:sz w:val="20"/>
          <w:szCs w:val="20"/>
        </w:rPr>
        <w:t xml:space="preserve">Marco Toscano | E. </w:t>
      </w:r>
      <w:hyperlink r:id="rId9" w:history="1">
        <w:r w:rsidRPr="009C2896">
          <w:rPr>
            <w:rStyle w:val="Collegamentoipertestuale"/>
            <w:rFonts w:ascii="Garamond" w:hAnsi="Garamond"/>
            <w:kern w:val="0"/>
            <w:sz w:val="20"/>
            <w:szCs w:val="20"/>
          </w:rPr>
          <w:t>marco.toscano@cultura.gov.it</w:t>
        </w:r>
      </w:hyperlink>
    </w:p>
    <w:p w14:paraId="7459811F" w14:textId="77777777" w:rsidR="00381FCD" w:rsidRPr="009C2896" w:rsidRDefault="00381FCD" w:rsidP="00381FCD">
      <w:pPr>
        <w:spacing w:after="0" w:line="276" w:lineRule="auto"/>
        <w:jc w:val="both"/>
        <w:rPr>
          <w:rFonts w:ascii="Garamond" w:hAnsi="Garamond"/>
          <w:kern w:val="0"/>
          <w:sz w:val="20"/>
          <w:szCs w:val="20"/>
        </w:rPr>
      </w:pPr>
    </w:p>
    <w:p w14:paraId="28BB8563" w14:textId="77777777" w:rsidR="00381FCD" w:rsidRPr="009C2896" w:rsidRDefault="00381FCD" w:rsidP="00381FCD">
      <w:pPr>
        <w:spacing w:after="0" w:line="276" w:lineRule="auto"/>
        <w:jc w:val="both"/>
        <w:rPr>
          <w:rFonts w:ascii="Garamond" w:hAnsi="Garamond"/>
          <w:kern w:val="0"/>
          <w:sz w:val="20"/>
          <w:szCs w:val="20"/>
        </w:rPr>
      </w:pPr>
      <w:r w:rsidRPr="009C2896">
        <w:rPr>
          <w:rFonts w:ascii="Garamond" w:hAnsi="Garamond"/>
          <w:b/>
          <w:bCs/>
          <w:kern w:val="0"/>
          <w:sz w:val="20"/>
          <w:szCs w:val="20"/>
        </w:rPr>
        <w:t>Ufficio stampa</w:t>
      </w:r>
    </w:p>
    <w:p w14:paraId="3CF8FC02" w14:textId="77777777" w:rsidR="00381FCD" w:rsidRPr="009C2896" w:rsidRDefault="00381FCD" w:rsidP="00381FCD">
      <w:pPr>
        <w:spacing w:after="0" w:line="276" w:lineRule="auto"/>
        <w:jc w:val="both"/>
        <w:rPr>
          <w:rFonts w:ascii="Garamond" w:hAnsi="Garamond"/>
          <w:b/>
          <w:kern w:val="0"/>
          <w:sz w:val="20"/>
          <w:szCs w:val="20"/>
        </w:rPr>
      </w:pPr>
      <w:r w:rsidRPr="009C2896">
        <w:rPr>
          <w:rFonts w:ascii="Garamond" w:hAnsi="Garamond"/>
          <w:b/>
          <w:kern w:val="0"/>
          <w:sz w:val="20"/>
          <w:szCs w:val="20"/>
        </w:rPr>
        <w:t xml:space="preserve">CLP Relazioni Pubbliche </w:t>
      </w:r>
    </w:p>
    <w:p w14:paraId="217B684F" w14:textId="77777777" w:rsidR="00FE5802" w:rsidRPr="00FE5802" w:rsidRDefault="00FE5802" w:rsidP="00FE5802">
      <w:pPr>
        <w:spacing w:after="0" w:line="276" w:lineRule="auto"/>
        <w:jc w:val="both"/>
        <w:rPr>
          <w:rFonts w:ascii="Garamond" w:hAnsi="Garamond"/>
          <w:bCs/>
          <w:kern w:val="0"/>
          <w:sz w:val="20"/>
          <w:szCs w:val="20"/>
        </w:rPr>
      </w:pPr>
      <w:r w:rsidRPr="00FE5802">
        <w:rPr>
          <w:rFonts w:ascii="Garamond" w:hAnsi="Garamond"/>
          <w:bCs/>
          <w:kern w:val="0"/>
          <w:sz w:val="20"/>
          <w:szCs w:val="20"/>
        </w:rPr>
        <w:t xml:space="preserve">Ilenia Rubino | M. +39 333 2238560 | E. </w:t>
      </w:r>
      <w:hyperlink r:id="rId10" w:history="1">
        <w:r w:rsidRPr="00FE5802">
          <w:rPr>
            <w:rStyle w:val="Collegamentoipertestuale"/>
            <w:rFonts w:ascii="Garamond" w:hAnsi="Garamond"/>
            <w:bCs/>
            <w:kern w:val="0"/>
            <w:sz w:val="20"/>
            <w:szCs w:val="20"/>
          </w:rPr>
          <w:t>ilenia.rubino@clp1968.it</w:t>
        </w:r>
      </w:hyperlink>
      <w:r w:rsidRPr="00FE5802">
        <w:rPr>
          <w:rFonts w:ascii="Garamond" w:hAnsi="Garamond"/>
          <w:bCs/>
          <w:kern w:val="0"/>
          <w:sz w:val="20"/>
          <w:szCs w:val="20"/>
        </w:rPr>
        <w:t xml:space="preserve"> </w:t>
      </w:r>
    </w:p>
    <w:p w14:paraId="165D51E1" w14:textId="77777777" w:rsidR="00FE5802" w:rsidRPr="00FE5802" w:rsidRDefault="00FE5802" w:rsidP="00FE5802">
      <w:pPr>
        <w:spacing w:after="0" w:line="276" w:lineRule="auto"/>
        <w:jc w:val="both"/>
        <w:rPr>
          <w:rFonts w:ascii="Garamond" w:hAnsi="Garamond"/>
          <w:bCs/>
          <w:kern w:val="0"/>
          <w:sz w:val="20"/>
          <w:szCs w:val="20"/>
        </w:rPr>
      </w:pPr>
      <w:r w:rsidRPr="00FE5802">
        <w:rPr>
          <w:rFonts w:ascii="Garamond" w:hAnsi="Garamond"/>
          <w:bCs/>
          <w:kern w:val="0"/>
          <w:sz w:val="20"/>
          <w:szCs w:val="20"/>
        </w:rPr>
        <w:t xml:space="preserve">T. + 39 02 36755700 | </w:t>
      </w:r>
      <w:hyperlink r:id="rId11" w:history="1">
        <w:r w:rsidRPr="00FE5802">
          <w:rPr>
            <w:rStyle w:val="Collegamentoipertestuale"/>
            <w:rFonts w:ascii="Garamond" w:hAnsi="Garamond"/>
            <w:bCs/>
            <w:kern w:val="0"/>
            <w:sz w:val="20"/>
            <w:szCs w:val="20"/>
          </w:rPr>
          <w:t>www.clp1968.it</w:t>
        </w:r>
      </w:hyperlink>
    </w:p>
    <w:p w14:paraId="66D8BA1E" w14:textId="748C6C5F" w:rsidR="009A42B0" w:rsidRPr="009A42B0" w:rsidRDefault="009A42B0" w:rsidP="00381FCD">
      <w:pPr>
        <w:spacing w:after="0" w:line="276" w:lineRule="auto"/>
        <w:jc w:val="both"/>
        <w:rPr>
          <w:rFonts w:ascii="Garamond" w:hAnsi="Garamond"/>
          <w:kern w:val="0"/>
          <w:sz w:val="20"/>
          <w:szCs w:val="20"/>
        </w:rPr>
      </w:pPr>
    </w:p>
    <w:sectPr w:rsidR="009A42B0" w:rsidRPr="009A42B0">
      <w:headerReference w:type="default" r:id="rId12"/>
      <w:headerReference w:type="first" r:id="rId13"/>
      <w:footerReference w:type="first" r:id="rId14"/>
      <w:pgSz w:w="11900" w:h="16840"/>
      <w:pgMar w:top="2552" w:right="1134" w:bottom="1848" w:left="3969"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CCDA" w14:textId="77777777" w:rsidR="003858E3" w:rsidRDefault="003858E3">
      <w:pPr>
        <w:spacing w:after="0" w:line="240" w:lineRule="auto"/>
      </w:pPr>
      <w:r>
        <w:separator/>
      </w:r>
    </w:p>
  </w:endnote>
  <w:endnote w:type="continuationSeparator" w:id="0">
    <w:p w14:paraId="29ECD7B4" w14:textId="77777777" w:rsidR="003858E3" w:rsidRDefault="003858E3">
      <w:pPr>
        <w:spacing w:after="0" w:line="240" w:lineRule="auto"/>
      </w:pPr>
      <w:r>
        <w:continuationSeparator/>
      </w:r>
    </w:p>
  </w:endnote>
  <w:endnote w:type="continuationNotice" w:id="1">
    <w:p w14:paraId="10194469" w14:textId="77777777" w:rsidR="003858E3" w:rsidRDefault="00385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font>
  <w:font w:name="Aptos">
    <w:charset w:val="00"/>
    <w:family w:val="swiss"/>
    <w:pitch w:val="variable"/>
    <w:sig w:usb0="20000287" w:usb1="00000003" w:usb2="00000000" w:usb3="00000000" w:csb0="0000019F" w:csb1="00000000"/>
  </w:font>
  <w:font w:name="Helvetica Neue">
    <w:altName w:val="Sylfaen"/>
    <w:charset w:val="00"/>
    <w:family w:val="roman"/>
    <w:pitch w:val="default"/>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4C0E" w14:textId="77777777" w:rsidR="000B6EDA" w:rsidRDefault="000B6EDA">
    <w:pPr>
      <w:pStyle w:val="Pidipagina"/>
      <w:tabs>
        <w:tab w:val="clear" w:pos="9638"/>
        <w:tab w:val="right" w:pos="67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9725F" w14:textId="77777777" w:rsidR="003858E3" w:rsidRDefault="003858E3">
      <w:pPr>
        <w:spacing w:after="0" w:line="240" w:lineRule="auto"/>
      </w:pPr>
      <w:r>
        <w:separator/>
      </w:r>
    </w:p>
  </w:footnote>
  <w:footnote w:type="continuationSeparator" w:id="0">
    <w:p w14:paraId="5E6119F3" w14:textId="77777777" w:rsidR="003858E3" w:rsidRDefault="003858E3">
      <w:pPr>
        <w:spacing w:after="0" w:line="240" w:lineRule="auto"/>
      </w:pPr>
      <w:r>
        <w:continuationSeparator/>
      </w:r>
    </w:p>
  </w:footnote>
  <w:footnote w:type="continuationNotice" w:id="1">
    <w:p w14:paraId="3DD77907" w14:textId="77777777" w:rsidR="003858E3" w:rsidRDefault="003858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6AC4" w14:textId="77777777" w:rsidR="000B6EDA" w:rsidRDefault="009A42B0">
    <w:pPr>
      <w:pStyle w:val="Intestazione"/>
      <w:tabs>
        <w:tab w:val="clear" w:pos="9638"/>
        <w:tab w:val="right" w:pos="6777"/>
      </w:tabs>
    </w:pPr>
    <w:r>
      <w:rPr>
        <w:noProof/>
      </w:rPr>
      <w:drawing>
        <wp:anchor distT="152400" distB="152400" distL="152400" distR="152400" simplePos="0" relativeHeight="251658240" behindDoc="1" locked="0" layoutInCell="1" allowOverlap="1" wp14:anchorId="4CAB8049" wp14:editId="6A653D9E">
          <wp:simplePos x="0" y="0"/>
          <wp:positionH relativeFrom="page">
            <wp:posOffset>3809</wp:posOffset>
          </wp:positionH>
          <wp:positionV relativeFrom="page">
            <wp:posOffset>0</wp:posOffset>
          </wp:positionV>
          <wp:extent cx="2160000" cy="2703600"/>
          <wp:effectExtent l="0" t="0" r="0" b="0"/>
          <wp:wrapNone/>
          <wp:docPr id="1073741825"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5"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C2F2" w14:textId="77777777" w:rsidR="000B6EDA" w:rsidRDefault="009A42B0">
    <w:pPr>
      <w:pStyle w:val="Intestazione"/>
      <w:tabs>
        <w:tab w:val="clear" w:pos="9638"/>
        <w:tab w:val="right" w:pos="6777"/>
      </w:tabs>
    </w:pPr>
    <w:r>
      <w:rPr>
        <w:noProof/>
      </w:rPr>
      <w:drawing>
        <wp:anchor distT="152400" distB="152400" distL="152400" distR="152400" simplePos="0" relativeHeight="251658241" behindDoc="1" locked="0" layoutInCell="1" allowOverlap="1" wp14:anchorId="48F9D314" wp14:editId="332389B2">
          <wp:simplePos x="0" y="0"/>
          <wp:positionH relativeFrom="page">
            <wp:posOffset>1994</wp:posOffset>
          </wp:positionH>
          <wp:positionV relativeFrom="page">
            <wp:posOffset>91</wp:posOffset>
          </wp:positionV>
          <wp:extent cx="2160000" cy="2703600"/>
          <wp:effectExtent l="0" t="0" r="0" b="0"/>
          <wp:wrapNone/>
          <wp:docPr id="1073741826" name="officeArt object" descr="Immagine che contiene testo, schermata, Carattere,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6" name="Immagine che contiene testo, schermata, Carattere, designDescrizione generata automaticamente" descr="Immagine che contiene testo, schermata, Carattere, designDescrizione generata automaticamente"/>
                  <pic:cNvPicPr>
                    <a:picLocks noChangeAspect="1"/>
                  </pic:cNvPicPr>
                </pic:nvPicPr>
                <pic:blipFill>
                  <a:blip r:embed="rId1"/>
                  <a:stretch>
                    <a:fillRect/>
                  </a:stretch>
                </pic:blipFill>
                <pic:spPr>
                  <a:xfrm>
                    <a:off x="0" y="0"/>
                    <a:ext cx="2160000" cy="2703600"/>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75664CEC" wp14:editId="70A20313">
          <wp:simplePos x="0" y="0"/>
          <wp:positionH relativeFrom="page">
            <wp:posOffset>5753627</wp:posOffset>
          </wp:positionH>
          <wp:positionV relativeFrom="page">
            <wp:posOffset>9731375</wp:posOffset>
          </wp:positionV>
          <wp:extent cx="1789200" cy="903600"/>
          <wp:effectExtent l="0" t="0" r="0" b="0"/>
          <wp:wrapNone/>
          <wp:docPr id="1073741827" name="officeArt object" descr="Immagine che contiene testo, Carattere, Elementi grafici, design&#10;&#10;Descrizione generata automaticamente"/>
          <wp:cNvGraphicFramePr/>
          <a:graphic xmlns:a="http://schemas.openxmlformats.org/drawingml/2006/main">
            <a:graphicData uri="http://schemas.openxmlformats.org/drawingml/2006/picture">
              <pic:pic xmlns:pic="http://schemas.openxmlformats.org/drawingml/2006/picture">
                <pic:nvPicPr>
                  <pic:cNvPr id="1073741827" name="Immagine che contiene testo, Carattere, Elementi grafici, designDescrizione generata automaticamente" descr="Immagine che contiene testo, Carattere, Elementi grafici, designDescrizione generata automaticamente"/>
                  <pic:cNvPicPr>
                    <a:picLocks noChangeAspect="1"/>
                  </pic:cNvPicPr>
                </pic:nvPicPr>
                <pic:blipFill>
                  <a:blip r:embed="rId2"/>
                  <a:stretch>
                    <a:fillRect/>
                  </a:stretch>
                </pic:blipFill>
                <pic:spPr>
                  <a:xfrm>
                    <a:off x="0" y="0"/>
                    <a:ext cx="1789200" cy="9036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3" behindDoc="1" locked="0" layoutInCell="1" allowOverlap="1" wp14:anchorId="125CEE29" wp14:editId="122950EC">
              <wp:simplePos x="0" y="0"/>
              <wp:positionH relativeFrom="page">
                <wp:posOffset>799650</wp:posOffset>
              </wp:positionH>
              <wp:positionV relativeFrom="page">
                <wp:posOffset>9688830</wp:posOffset>
              </wp:positionV>
              <wp:extent cx="1463784" cy="609600"/>
              <wp:effectExtent l="0" t="0" r="0" b="0"/>
              <wp:wrapNone/>
              <wp:docPr id="1073741828" name="officeArt object" descr="Casella di testo 3"/>
              <wp:cNvGraphicFramePr/>
              <a:graphic xmlns:a="http://schemas.openxmlformats.org/drawingml/2006/main">
                <a:graphicData uri="http://schemas.microsoft.com/office/word/2010/wordprocessingShape">
                  <wps:wsp>
                    <wps:cNvSpPr txBox="1"/>
                    <wps:spPr>
                      <a:xfrm>
                        <a:off x="0" y="0"/>
                        <a:ext cx="1463784" cy="609600"/>
                      </a:xfrm>
                      <a:prstGeom prst="rect">
                        <a:avLst/>
                      </a:prstGeom>
                      <a:noFill/>
                      <a:ln w="12700" cap="flat">
                        <a:noFill/>
                        <a:miter lim="400000"/>
                      </a:ln>
                      <a:effectLst/>
                    </wps:spPr>
                    <wps:txbx>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28 |</w:t>
                          </w:r>
                          <w:r>
                            <w:rPr>
                              <w:rFonts w:ascii="Arial" w:hAnsi="Arial"/>
                              <w:sz w:val="15"/>
                              <w:szCs w:val="15"/>
                            </w:rPr>
                            <w:t xml:space="preserve">  20121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3"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wps:txbx>
                    <wps:bodyPr wrap="square" lIns="0" tIns="0" rIns="0" bIns="0" numCol="1" anchor="t">
                      <a:noAutofit/>
                    </wps:bodyPr>
                  </wps:wsp>
                </a:graphicData>
              </a:graphic>
            </wp:anchor>
          </w:drawing>
        </mc:Choice>
        <mc:Fallback>
          <w:pict>
            <v:shapetype w14:anchorId="125CEE29" id="_x0000_t202" coordsize="21600,21600" o:spt="202" path="m,l,21600r21600,l21600,xe">
              <v:stroke joinstyle="miter"/>
              <v:path gradientshapeok="t" o:connecttype="rect"/>
            </v:shapetype>
            <v:shape id="officeArt object" o:spid="_x0000_s1026" type="#_x0000_t202" alt="Casella di testo 3" style="position:absolute;margin-left:62.95pt;margin-top:762.9pt;width:115.25pt;height:48pt;z-index:-251658237;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qovvwEAAGoDAAAOAAAAZHJzL2Uyb0RvYy54bWysU8Fu2zAMvQ/oPwi6N3ayIO2MOMXWosOA&#10;YRvQ7QMUWYoFSKJKKbHz96OUOCm22zAfZMqiHvken9cPo7PsoDAa8C2fz2rOlJfQGb9r+a+fz7f3&#10;nMUkfCcseNXyo4r8YXPzbj2ERi2gB9spZATiYzOElvcphaaqouyVE3EGQXk61IBOJNrirupQDITu&#10;bLWo61U1AHYBQaoY6evT6ZBvCr7WSqbvWkeVmG059ZbKimXd5rXarEWzQxF6I89tiH/owgnjqegF&#10;6kkkwfZo/oJyRiJE0GkmwVWgtZGqcCA28/oPNi+9CKpwIXFiuMgU/x+s/HZ4CT+QpfETjDTALMgQ&#10;YhPpY+YzanT5TZ0yOicJjxfZ1JiYzJeWq/d390vOJJ2t6g+ruuhaXW8HjOmzAsdy0HKksRS1xOFr&#10;TFSRUqeUXMzDs7G2jMZ6NlCFxR1hMinIIdqK0+U3Wc4kcpE1ruXLOj+ZBoFan+FU8cG50pVcjtK4&#10;Hc+Mt9AdSYiBvNDy+LoXqDizXzyJnY0zBTgF2ynwe/cIZK85Z8LLHshdU4Mf9wm0KQxztVMJ6ixv&#10;aKClx7P5smPe7kvW9RfZ/AYAAP//AwBQSwMEFAAGAAgAAAAhAPa3HFTgAAAADQEAAA8AAABkcnMv&#10;ZG93bnJldi54bWxMj0FPwzAMhe9I/IfISNxYukCqUZpOCISEYELq4MDRa0xb0SRVk23dv8ec4OZn&#10;Pz1/r1zPbhAHmmIfvIHlIgNBvgm2962Bj/enqxWImNBbHIInAyeKsK7Oz0osbDj6mg7b1AoO8bFA&#10;A11KYyFlbDpyGBdhJM+3rzA5TCynVtoJjxzuBqmyLJcOe88fOhzpoaPme7t3Bl5q3LxirVXoXbSf&#10;z/Lt9BjImMuL+f4ORKI5/ZnhF5/RoWKmXdh7G8XAWulbtvKgleYSbLnW+Q2IHa9ytVyBrEr5v0X1&#10;AwAA//8DAFBLAQItABQABgAIAAAAIQC2gziS/gAAAOEBAAATAAAAAAAAAAAAAAAAAAAAAABbQ29u&#10;dGVudF9UeXBlc10ueG1sUEsBAi0AFAAGAAgAAAAhADj9If/WAAAAlAEAAAsAAAAAAAAAAAAAAAAA&#10;LwEAAF9yZWxzLy5yZWxzUEsBAi0AFAAGAAgAAAAhAPmGqi+/AQAAagMAAA4AAAAAAAAAAAAAAAAA&#10;LgIAAGRycy9lMm9Eb2MueG1sUEsBAi0AFAAGAAgAAAAhAPa3HFTgAAAADQEAAA8AAAAAAAAAAAAA&#10;AAAAGQQAAGRycy9kb3ducmV2LnhtbFBLBQYAAAAABAAEAPMAAAAmBQAAAAA=&#10;" filled="f" stroked="f" strokeweight="1pt">
              <v:stroke miterlimit="4"/>
              <v:textbox inset="0,0,0,0">
                <w:txbxContent>
                  <w:p w14:paraId="56121FC9" w14:textId="5E14335A" w:rsidR="000B6EDA" w:rsidRDefault="009A42B0">
                    <w:pPr>
                      <w:spacing w:after="0" w:line="220" w:lineRule="exact"/>
                      <w:rPr>
                        <w:rFonts w:ascii="Arial" w:eastAsia="Arial" w:hAnsi="Arial" w:cs="Arial"/>
                        <w:sz w:val="15"/>
                        <w:szCs w:val="15"/>
                      </w:rPr>
                    </w:pPr>
                    <w:r>
                      <w:rPr>
                        <w:rFonts w:ascii="Arial" w:hAnsi="Arial"/>
                        <w:sz w:val="15"/>
                        <w:szCs w:val="15"/>
                      </w:rPr>
                      <w:t xml:space="preserve">Via Brera </w:t>
                    </w:r>
                    <w:r w:rsidR="0084266B">
                      <w:rPr>
                        <w:rFonts w:ascii="Arial" w:hAnsi="Arial"/>
                        <w:sz w:val="15"/>
                        <w:szCs w:val="15"/>
                      </w:rPr>
                      <w:t xml:space="preserve">28 </w:t>
                    </w:r>
                    <w:proofErr w:type="gramStart"/>
                    <w:r w:rsidR="0084266B">
                      <w:rPr>
                        <w:rFonts w:ascii="Arial" w:hAnsi="Arial"/>
                        <w:sz w:val="15"/>
                        <w:szCs w:val="15"/>
                      </w:rPr>
                      <w:t>|</w:t>
                    </w:r>
                    <w:r>
                      <w:rPr>
                        <w:rFonts w:ascii="Arial" w:hAnsi="Arial"/>
                        <w:sz w:val="15"/>
                        <w:szCs w:val="15"/>
                      </w:rPr>
                      <w:t xml:space="preserve">  20121</w:t>
                    </w:r>
                    <w:proofErr w:type="gramEnd"/>
                    <w:r>
                      <w:rPr>
                        <w:rFonts w:ascii="Arial" w:hAnsi="Arial"/>
                        <w:sz w:val="15"/>
                        <w:szCs w:val="15"/>
                      </w:rPr>
                      <w:t xml:space="preserve"> Milano</w:t>
                    </w:r>
                  </w:p>
                  <w:p w14:paraId="105A48C0" w14:textId="77777777" w:rsidR="000B6EDA" w:rsidRDefault="009A42B0">
                    <w:pPr>
                      <w:spacing w:after="0" w:line="220" w:lineRule="exact"/>
                      <w:rPr>
                        <w:rFonts w:ascii="Arial" w:eastAsia="Arial" w:hAnsi="Arial" w:cs="Arial"/>
                        <w:sz w:val="15"/>
                        <w:szCs w:val="15"/>
                      </w:rPr>
                    </w:pPr>
                    <w:r>
                      <w:rPr>
                        <w:rFonts w:ascii="Arial" w:hAnsi="Arial"/>
                        <w:sz w:val="15"/>
                        <w:szCs w:val="15"/>
                      </w:rPr>
                      <w:t xml:space="preserve">+39 02 72105 141 </w:t>
                    </w:r>
                  </w:p>
                  <w:p w14:paraId="72A5A259" w14:textId="77777777" w:rsidR="000B6EDA" w:rsidRDefault="009A42B0">
                    <w:pPr>
                      <w:spacing w:after="0" w:line="220" w:lineRule="exact"/>
                      <w:rPr>
                        <w:rStyle w:val="Hyperlink0"/>
                      </w:rPr>
                    </w:pPr>
                    <w:hyperlink r:id="rId4" w:history="1">
                      <w:r>
                        <w:rPr>
                          <w:rStyle w:val="Hyperlink0"/>
                        </w:rPr>
                        <w:t>pin-br@cultura.gov.it</w:t>
                      </w:r>
                    </w:hyperlink>
                  </w:p>
                  <w:p w14:paraId="57521DCD" w14:textId="77777777" w:rsidR="000B6EDA" w:rsidRDefault="009A42B0">
                    <w:pPr>
                      <w:spacing w:after="0" w:line="220" w:lineRule="exact"/>
                    </w:pPr>
                    <w:r>
                      <w:rPr>
                        <w:rFonts w:ascii="Arial" w:hAnsi="Arial"/>
                        <w:b/>
                        <w:bCs/>
                        <w:sz w:val="15"/>
                        <w:szCs w:val="15"/>
                      </w:rPr>
                      <w:t>grandebrera.org</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EDA"/>
    <w:rsid w:val="00003601"/>
    <w:rsid w:val="00026FAD"/>
    <w:rsid w:val="00056E2B"/>
    <w:rsid w:val="000B5552"/>
    <w:rsid w:val="000B6EDA"/>
    <w:rsid w:val="000C619E"/>
    <w:rsid w:val="000D195A"/>
    <w:rsid w:val="000D5642"/>
    <w:rsid w:val="00102395"/>
    <w:rsid w:val="00126749"/>
    <w:rsid w:val="001302B7"/>
    <w:rsid w:val="001626D3"/>
    <w:rsid w:val="001836CE"/>
    <w:rsid w:val="001859AD"/>
    <w:rsid w:val="001B4084"/>
    <w:rsid w:val="001C6F01"/>
    <w:rsid w:val="001E1719"/>
    <w:rsid w:val="001F15E3"/>
    <w:rsid w:val="001F70CD"/>
    <w:rsid w:val="00217728"/>
    <w:rsid w:val="00235BD7"/>
    <w:rsid w:val="002510BC"/>
    <w:rsid w:val="00277C94"/>
    <w:rsid w:val="00281D35"/>
    <w:rsid w:val="0028630E"/>
    <w:rsid w:val="002868B8"/>
    <w:rsid w:val="002A5011"/>
    <w:rsid w:val="002A70B0"/>
    <w:rsid w:val="002D085C"/>
    <w:rsid w:val="0030544B"/>
    <w:rsid w:val="00316985"/>
    <w:rsid w:val="0031737E"/>
    <w:rsid w:val="00381FCD"/>
    <w:rsid w:val="003858E3"/>
    <w:rsid w:val="003C3D33"/>
    <w:rsid w:val="003E4748"/>
    <w:rsid w:val="00427E94"/>
    <w:rsid w:val="0043017E"/>
    <w:rsid w:val="00431C95"/>
    <w:rsid w:val="004450D2"/>
    <w:rsid w:val="00450CCE"/>
    <w:rsid w:val="0045452A"/>
    <w:rsid w:val="004556D0"/>
    <w:rsid w:val="00455C09"/>
    <w:rsid w:val="00473339"/>
    <w:rsid w:val="00493B21"/>
    <w:rsid w:val="004957DC"/>
    <w:rsid w:val="004E2103"/>
    <w:rsid w:val="00505D82"/>
    <w:rsid w:val="00506A8B"/>
    <w:rsid w:val="00512FCC"/>
    <w:rsid w:val="00514CCC"/>
    <w:rsid w:val="00531596"/>
    <w:rsid w:val="00567893"/>
    <w:rsid w:val="0057181B"/>
    <w:rsid w:val="00572EFD"/>
    <w:rsid w:val="005A1E34"/>
    <w:rsid w:val="005B54B9"/>
    <w:rsid w:val="005E67BD"/>
    <w:rsid w:val="005E6AE5"/>
    <w:rsid w:val="005F6DEE"/>
    <w:rsid w:val="00606BD6"/>
    <w:rsid w:val="00620E3C"/>
    <w:rsid w:val="0062566F"/>
    <w:rsid w:val="00625B34"/>
    <w:rsid w:val="006802B6"/>
    <w:rsid w:val="00682AC9"/>
    <w:rsid w:val="0069719F"/>
    <w:rsid w:val="006F1ECC"/>
    <w:rsid w:val="006F2EE2"/>
    <w:rsid w:val="006F6778"/>
    <w:rsid w:val="00700BAB"/>
    <w:rsid w:val="00712C50"/>
    <w:rsid w:val="00755036"/>
    <w:rsid w:val="00775776"/>
    <w:rsid w:val="007B27A0"/>
    <w:rsid w:val="007B7321"/>
    <w:rsid w:val="007D684C"/>
    <w:rsid w:val="007E2D52"/>
    <w:rsid w:val="00804FE9"/>
    <w:rsid w:val="00814836"/>
    <w:rsid w:val="0084266B"/>
    <w:rsid w:val="00843937"/>
    <w:rsid w:val="00876189"/>
    <w:rsid w:val="0088197F"/>
    <w:rsid w:val="008A14E9"/>
    <w:rsid w:val="008A7871"/>
    <w:rsid w:val="008B3B57"/>
    <w:rsid w:val="008E1992"/>
    <w:rsid w:val="008E4DC5"/>
    <w:rsid w:val="0093406D"/>
    <w:rsid w:val="0098538F"/>
    <w:rsid w:val="00986392"/>
    <w:rsid w:val="009A42B0"/>
    <w:rsid w:val="009A658D"/>
    <w:rsid w:val="009C2896"/>
    <w:rsid w:val="009E47CD"/>
    <w:rsid w:val="009F3B9B"/>
    <w:rsid w:val="00A1103D"/>
    <w:rsid w:val="00A2152D"/>
    <w:rsid w:val="00A37476"/>
    <w:rsid w:val="00A37789"/>
    <w:rsid w:val="00A6076D"/>
    <w:rsid w:val="00A6308E"/>
    <w:rsid w:val="00A64F8F"/>
    <w:rsid w:val="00A70D5B"/>
    <w:rsid w:val="00A7341D"/>
    <w:rsid w:val="00AF692E"/>
    <w:rsid w:val="00B2111F"/>
    <w:rsid w:val="00B26BB5"/>
    <w:rsid w:val="00B273D8"/>
    <w:rsid w:val="00B453B1"/>
    <w:rsid w:val="00B606BD"/>
    <w:rsid w:val="00BA5CB2"/>
    <w:rsid w:val="00BA7A72"/>
    <w:rsid w:val="00BB284B"/>
    <w:rsid w:val="00BF0622"/>
    <w:rsid w:val="00C05107"/>
    <w:rsid w:val="00C25599"/>
    <w:rsid w:val="00C6052E"/>
    <w:rsid w:val="00C9141C"/>
    <w:rsid w:val="00CA3439"/>
    <w:rsid w:val="00CB3AFC"/>
    <w:rsid w:val="00CB7826"/>
    <w:rsid w:val="00CC3081"/>
    <w:rsid w:val="00CE210C"/>
    <w:rsid w:val="00D13E95"/>
    <w:rsid w:val="00D4206B"/>
    <w:rsid w:val="00D513AC"/>
    <w:rsid w:val="00D51BC2"/>
    <w:rsid w:val="00D60B5C"/>
    <w:rsid w:val="00D94B1B"/>
    <w:rsid w:val="00DA3006"/>
    <w:rsid w:val="00DB36B7"/>
    <w:rsid w:val="00DC6677"/>
    <w:rsid w:val="00E1028E"/>
    <w:rsid w:val="00E44C77"/>
    <w:rsid w:val="00E500C9"/>
    <w:rsid w:val="00E574DB"/>
    <w:rsid w:val="00EA1135"/>
    <w:rsid w:val="00EB47BF"/>
    <w:rsid w:val="00EC243A"/>
    <w:rsid w:val="00EC30E2"/>
    <w:rsid w:val="00EE2AF4"/>
    <w:rsid w:val="00F0104D"/>
    <w:rsid w:val="00F14E53"/>
    <w:rsid w:val="00F60C8D"/>
    <w:rsid w:val="00F9060C"/>
    <w:rsid w:val="00FE5802"/>
    <w:rsid w:val="00FF312F"/>
    <w:rsid w:val="00FF31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F0B80"/>
  <w15:docId w15:val="{7A08169E-EF49-4E0E-A242-09741E80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78" w:lineRule="auto"/>
    </w:pPr>
    <w:rPr>
      <w:rFonts w:ascii="Aptos" w:eastAsia="Aptos" w:hAnsi="Aptos" w:cs="Aptos"/>
      <w:color w:val="000000"/>
      <w:kern w:val="2"/>
      <w:sz w:val="24"/>
      <w:szCs w:val="24"/>
      <w:u w:color="000000"/>
    </w:rPr>
  </w:style>
  <w:style w:type="paragraph" w:styleId="Titolo2">
    <w:name w:val="heading 2"/>
    <w:basedOn w:val="Normale"/>
    <w:next w:val="Normale"/>
    <w:link w:val="Titolo2Carattere"/>
    <w:uiPriority w:val="9"/>
    <w:semiHidden/>
    <w:unhideWhenUsed/>
    <w:qFormat/>
    <w:rsid w:val="003C3D33"/>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itolo4">
    <w:name w:val="heading 4"/>
    <w:basedOn w:val="Normale"/>
    <w:next w:val="Normale"/>
    <w:link w:val="Titolo4Carattere"/>
    <w:uiPriority w:val="9"/>
    <w:semiHidden/>
    <w:unhideWhenUsed/>
    <w:qFormat/>
    <w:rsid w:val="00F14E5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ascii="Aptos" w:eastAsia="Aptos" w:hAnsi="Aptos" w:cs="Aptos"/>
      <w:color w:val="000000"/>
      <w:kern w:val="2"/>
      <w:sz w:val="24"/>
      <w:szCs w:val="24"/>
      <w:u w:color="000000"/>
      <w14:textOutline w14:w="0" w14:cap="flat" w14:cmpd="sng" w14:algn="ctr">
        <w14:noFill/>
        <w14:prstDash w14:val="solid"/>
        <w14:bevel/>
      </w14:textOutline>
    </w:r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Link">
    <w:name w:val="Link"/>
    <w:rPr>
      <w:outline w:val="0"/>
      <w:color w:val="467886"/>
      <w:u w:val="single" w:color="467886"/>
    </w:rPr>
  </w:style>
  <w:style w:type="character" w:customStyle="1" w:styleId="Hyperlink0">
    <w:name w:val="Hyperlink.0"/>
    <w:basedOn w:val="Link"/>
    <w:rPr>
      <w:rFonts w:ascii="Arial" w:eastAsia="Arial" w:hAnsi="Arial" w:cs="Arial"/>
      <w:outline w:val="0"/>
      <w:color w:val="000000"/>
      <w:sz w:val="15"/>
      <w:szCs w:val="15"/>
      <w:u w:val="none" w:color="000000"/>
    </w:rPr>
  </w:style>
  <w:style w:type="paragraph" w:styleId="Pidipagina">
    <w:name w:val="footer"/>
    <w:pPr>
      <w:tabs>
        <w:tab w:val="center" w:pos="4819"/>
        <w:tab w:val="right" w:pos="9638"/>
      </w:tabs>
    </w:pPr>
    <w:rPr>
      <w:rFonts w:ascii="Aptos" w:eastAsia="Aptos" w:hAnsi="Aptos" w:cs="Aptos"/>
      <w:color w:val="000000"/>
      <w:kern w:val="2"/>
      <w:sz w:val="24"/>
      <w:szCs w:val="24"/>
      <w:u w:color="000000"/>
    </w:rPr>
  </w:style>
  <w:style w:type="character" w:styleId="Menzionenonrisolta">
    <w:name w:val="Unresolved Mention"/>
    <w:basedOn w:val="Carpredefinitoparagrafo"/>
    <w:uiPriority w:val="99"/>
    <w:semiHidden/>
    <w:unhideWhenUsed/>
    <w:rsid w:val="009A42B0"/>
    <w:rPr>
      <w:color w:val="605E5C"/>
      <w:shd w:val="clear" w:color="auto" w:fill="E1DFDD"/>
    </w:rPr>
  </w:style>
  <w:style w:type="paragraph" w:styleId="Revisione">
    <w:name w:val="Revision"/>
    <w:hidden/>
    <w:uiPriority w:val="99"/>
    <w:semiHidden/>
    <w:rsid w:val="00512FCC"/>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Aptos" w:hAnsi="Aptos" w:cs="Aptos"/>
      <w:color w:val="000000"/>
      <w:kern w:val="2"/>
      <w:sz w:val="24"/>
      <w:szCs w:val="24"/>
      <w:u w:color="000000"/>
    </w:rPr>
  </w:style>
  <w:style w:type="paragraph" w:styleId="NormaleWeb">
    <w:name w:val="Normal (Web)"/>
    <w:basedOn w:val="Normale"/>
    <w:uiPriority w:val="99"/>
    <w:unhideWhenUsed/>
    <w:rsid w:val="000D195A"/>
    <w:rPr>
      <w:rFonts w:ascii="Times New Roman" w:hAnsi="Times New Roman" w:cs="Times New Roman"/>
    </w:rPr>
  </w:style>
  <w:style w:type="character" w:customStyle="1" w:styleId="Titolo4Carattere">
    <w:name w:val="Titolo 4 Carattere"/>
    <w:basedOn w:val="Carpredefinitoparagrafo"/>
    <w:link w:val="Titolo4"/>
    <w:uiPriority w:val="9"/>
    <w:semiHidden/>
    <w:rsid w:val="00F14E53"/>
    <w:rPr>
      <w:rFonts w:asciiTheme="majorHAnsi" w:eastAsiaTheme="majorEastAsia" w:hAnsiTheme="majorHAnsi" w:cstheme="majorBidi"/>
      <w:i/>
      <w:iCs/>
      <w:color w:val="0F4761" w:themeColor="accent1" w:themeShade="BF"/>
      <w:kern w:val="2"/>
      <w:sz w:val="24"/>
      <w:szCs w:val="24"/>
      <w:u w:color="000000"/>
    </w:rPr>
  </w:style>
  <w:style w:type="table" w:customStyle="1" w:styleId="TableNormal1">
    <w:name w:val="Table Normal1"/>
    <w:rsid w:val="00876189"/>
    <w:tblPr>
      <w:tblInd w:w="0" w:type="dxa"/>
      <w:tblCellMar>
        <w:top w:w="0" w:type="dxa"/>
        <w:left w:w="0" w:type="dxa"/>
        <w:bottom w:w="0" w:type="dxa"/>
        <w:right w:w="0" w:type="dxa"/>
      </w:tblCellMar>
    </w:tblPr>
  </w:style>
  <w:style w:type="character" w:customStyle="1" w:styleId="Titolo2Carattere">
    <w:name w:val="Titolo 2 Carattere"/>
    <w:basedOn w:val="Carpredefinitoparagrafo"/>
    <w:link w:val="Titolo2"/>
    <w:uiPriority w:val="9"/>
    <w:semiHidden/>
    <w:rsid w:val="003C3D33"/>
    <w:rPr>
      <w:rFonts w:asciiTheme="majorHAnsi" w:eastAsiaTheme="majorEastAsia" w:hAnsiTheme="majorHAnsi" w:cstheme="majorBidi"/>
      <w:color w:val="0F4761" w:themeColor="accent1" w:themeShade="BF"/>
      <w:kern w:val="2"/>
      <w:sz w:val="26"/>
      <w:szCs w:val="2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662887">
      <w:bodyDiv w:val="1"/>
      <w:marLeft w:val="0"/>
      <w:marRight w:val="0"/>
      <w:marTop w:val="0"/>
      <w:marBottom w:val="0"/>
      <w:divBdr>
        <w:top w:val="none" w:sz="0" w:space="0" w:color="auto"/>
        <w:left w:val="none" w:sz="0" w:space="0" w:color="auto"/>
        <w:bottom w:val="none" w:sz="0" w:space="0" w:color="auto"/>
        <w:right w:val="none" w:sz="0" w:space="0" w:color="auto"/>
      </w:divBdr>
    </w:div>
    <w:div w:id="636883813">
      <w:bodyDiv w:val="1"/>
      <w:marLeft w:val="0"/>
      <w:marRight w:val="0"/>
      <w:marTop w:val="0"/>
      <w:marBottom w:val="0"/>
      <w:divBdr>
        <w:top w:val="none" w:sz="0" w:space="0" w:color="auto"/>
        <w:left w:val="none" w:sz="0" w:space="0" w:color="auto"/>
        <w:bottom w:val="none" w:sz="0" w:space="0" w:color="auto"/>
        <w:right w:val="none" w:sz="0" w:space="0" w:color="auto"/>
      </w:divBdr>
    </w:div>
    <w:div w:id="822967113">
      <w:bodyDiv w:val="1"/>
      <w:marLeft w:val="0"/>
      <w:marRight w:val="0"/>
      <w:marTop w:val="0"/>
      <w:marBottom w:val="0"/>
      <w:divBdr>
        <w:top w:val="none" w:sz="0" w:space="0" w:color="auto"/>
        <w:left w:val="none" w:sz="0" w:space="0" w:color="auto"/>
        <w:bottom w:val="none" w:sz="0" w:space="0" w:color="auto"/>
        <w:right w:val="none" w:sz="0" w:space="0" w:color="auto"/>
      </w:divBdr>
    </w:div>
    <w:div w:id="880630683">
      <w:bodyDiv w:val="1"/>
      <w:marLeft w:val="0"/>
      <w:marRight w:val="0"/>
      <w:marTop w:val="0"/>
      <w:marBottom w:val="0"/>
      <w:divBdr>
        <w:top w:val="none" w:sz="0" w:space="0" w:color="auto"/>
        <w:left w:val="none" w:sz="0" w:space="0" w:color="auto"/>
        <w:bottom w:val="none" w:sz="0" w:space="0" w:color="auto"/>
        <w:right w:val="none" w:sz="0" w:space="0" w:color="auto"/>
      </w:divBdr>
    </w:div>
    <w:div w:id="1295450804">
      <w:bodyDiv w:val="1"/>
      <w:marLeft w:val="0"/>
      <w:marRight w:val="0"/>
      <w:marTop w:val="0"/>
      <w:marBottom w:val="0"/>
      <w:divBdr>
        <w:top w:val="none" w:sz="0" w:space="0" w:color="auto"/>
        <w:left w:val="none" w:sz="0" w:space="0" w:color="auto"/>
        <w:bottom w:val="none" w:sz="0" w:space="0" w:color="auto"/>
        <w:right w:val="none" w:sz="0" w:space="0" w:color="auto"/>
      </w:divBdr>
    </w:div>
    <w:div w:id="1370760448">
      <w:bodyDiv w:val="1"/>
      <w:marLeft w:val="0"/>
      <w:marRight w:val="0"/>
      <w:marTop w:val="0"/>
      <w:marBottom w:val="0"/>
      <w:divBdr>
        <w:top w:val="none" w:sz="0" w:space="0" w:color="auto"/>
        <w:left w:val="none" w:sz="0" w:space="0" w:color="auto"/>
        <w:bottom w:val="none" w:sz="0" w:space="0" w:color="auto"/>
        <w:right w:val="none" w:sz="0" w:space="0" w:color="auto"/>
      </w:divBdr>
    </w:div>
    <w:div w:id="1452169562">
      <w:bodyDiv w:val="1"/>
      <w:marLeft w:val="0"/>
      <w:marRight w:val="0"/>
      <w:marTop w:val="0"/>
      <w:marBottom w:val="0"/>
      <w:divBdr>
        <w:top w:val="none" w:sz="0" w:space="0" w:color="auto"/>
        <w:left w:val="none" w:sz="0" w:space="0" w:color="auto"/>
        <w:bottom w:val="none" w:sz="0" w:space="0" w:color="auto"/>
        <w:right w:val="none" w:sz="0" w:space="0" w:color="auto"/>
      </w:divBdr>
    </w:div>
    <w:div w:id="1559199498">
      <w:bodyDiv w:val="1"/>
      <w:marLeft w:val="0"/>
      <w:marRight w:val="0"/>
      <w:marTop w:val="0"/>
      <w:marBottom w:val="0"/>
      <w:divBdr>
        <w:top w:val="none" w:sz="0" w:space="0" w:color="auto"/>
        <w:left w:val="none" w:sz="0" w:space="0" w:color="auto"/>
        <w:bottom w:val="none" w:sz="0" w:space="0" w:color="auto"/>
        <w:right w:val="none" w:sz="0" w:space="0" w:color="auto"/>
      </w:divBdr>
    </w:div>
    <w:div w:id="1574075329">
      <w:bodyDiv w:val="1"/>
      <w:marLeft w:val="0"/>
      <w:marRight w:val="0"/>
      <w:marTop w:val="0"/>
      <w:marBottom w:val="0"/>
      <w:divBdr>
        <w:top w:val="none" w:sz="0" w:space="0" w:color="auto"/>
        <w:left w:val="none" w:sz="0" w:space="0" w:color="auto"/>
        <w:bottom w:val="none" w:sz="0" w:space="0" w:color="auto"/>
        <w:right w:val="none" w:sz="0" w:space="0" w:color="auto"/>
      </w:divBdr>
    </w:div>
    <w:div w:id="1916477461">
      <w:bodyDiv w:val="1"/>
      <w:marLeft w:val="0"/>
      <w:marRight w:val="0"/>
      <w:marTop w:val="0"/>
      <w:marBottom w:val="0"/>
      <w:divBdr>
        <w:top w:val="none" w:sz="0" w:space="0" w:color="auto"/>
        <w:left w:val="none" w:sz="0" w:space="0" w:color="auto"/>
        <w:bottom w:val="none" w:sz="0" w:space="0" w:color="auto"/>
        <w:right w:val="none" w:sz="0" w:space="0" w:color="auto"/>
      </w:divBdr>
    </w:div>
    <w:div w:id="203430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lp1968.i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lenia.rubino@clp1968.it" TargetMode="External"/><Relationship Id="rId4" Type="http://schemas.openxmlformats.org/officeDocument/2006/relationships/styles" Target="styles.xml"/><Relationship Id="rId9" Type="http://schemas.openxmlformats.org/officeDocument/2006/relationships/hyperlink" Target="mailto:marco.toscano@cultura.gov.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pin-br@cultura.gov.org" TargetMode="External"/><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hyperlink" Target="mailto:pin-br@cultura.gov.org" TargetMode="Externa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ae1104-2084-46c2-94e8-fb18143a54c8" xsi:nil="true"/>
    <lcf76f155ced4ddcb4097134ff3c332f xmlns="e51cac17-9d3b-42cf-aa66-1c7ce94de29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EE2951FC9A8954D98E2686339B094D3" ma:contentTypeVersion="18" ma:contentTypeDescription="Creare un nuovo documento." ma:contentTypeScope="" ma:versionID="38a3b00c9b68253a8ca4bf5eae90c48f">
  <xsd:schema xmlns:xsd="http://www.w3.org/2001/XMLSchema" xmlns:xs="http://www.w3.org/2001/XMLSchema" xmlns:p="http://schemas.microsoft.com/office/2006/metadata/properties" xmlns:ns2="e51cac17-9d3b-42cf-aa66-1c7ce94de299" xmlns:ns3="e6ae1104-2084-46c2-94e8-fb18143a54c8" targetNamespace="http://schemas.microsoft.com/office/2006/metadata/properties" ma:root="true" ma:fieldsID="b8ccb006690dad88fc627e7df02388b8" ns2:_="" ns3:_="">
    <xsd:import namespace="e51cac17-9d3b-42cf-aa66-1c7ce94de299"/>
    <xsd:import namespace="e6ae1104-2084-46c2-94e8-fb18143a54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ac17-9d3b-42cf-aa66-1c7ce94de2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32750ef2-dc1e-42bb-9b8b-20a1a6cd70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e1104-2084-46c2-94e8-fb18143a54c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0734e1-f8e3-4e3c-8931-9fe2cbf06ccc}" ma:internalName="TaxCatchAll" ma:showField="CatchAllData" ma:web="e6ae1104-2084-46c2-94e8-fb18143a54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557C21-95E5-40F4-88C7-221B5A7CC051}">
  <ds:schemaRefs>
    <ds:schemaRef ds:uri="http://schemas.microsoft.com/sharepoint/v3/contenttype/forms"/>
  </ds:schemaRefs>
</ds:datastoreItem>
</file>

<file path=customXml/itemProps2.xml><?xml version="1.0" encoding="utf-8"?>
<ds:datastoreItem xmlns:ds="http://schemas.openxmlformats.org/officeDocument/2006/customXml" ds:itemID="{2277C4F6-46E8-4930-96D0-CAFBD018A8A2}">
  <ds:schemaRefs>
    <ds:schemaRef ds:uri="http://schemas.microsoft.com/office/2006/metadata/properties"/>
    <ds:schemaRef ds:uri="http://schemas.microsoft.com/office/infopath/2007/PartnerControls"/>
    <ds:schemaRef ds:uri="e6ae1104-2084-46c2-94e8-fb18143a54c8"/>
    <ds:schemaRef ds:uri="e51cac17-9d3b-42cf-aa66-1c7ce94de299"/>
  </ds:schemaRefs>
</ds:datastoreItem>
</file>

<file path=customXml/itemProps3.xml><?xml version="1.0" encoding="utf-8"?>
<ds:datastoreItem xmlns:ds="http://schemas.openxmlformats.org/officeDocument/2006/customXml" ds:itemID="{B732C029-7613-4020-BB7D-04E164A3F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ac17-9d3b-42cf-aa66-1c7ce94de299"/>
    <ds:schemaRef ds:uri="e6ae1104-2084-46c2-94e8-fb18143a5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388</Words>
  <Characters>2218</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 Ghielmetti</dc:creator>
  <cp:keywords/>
  <cp:lastModifiedBy>Carlo Ghielmetti</cp:lastModifiedBy>
  <cp:revision>3</cp:revision>
  <cp:lastPrinted>2026-09-08T07:14:00Z</cp:lastPrinted>
  <dcterms:created xsi:type="dcterms:W3CDTF">2026-09-08T07:25:00Z</dcterms:created>
  <dcterms:modified xsi:type="dcterms:W3CDTF">2026-09-08T12:25:00Z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0x010100CEE2951FC9A8954D98E2686339B094D3</vt:lpwstr>
  </property>
  <property fmtid="{D5CDD505-2E9C-101B-9397-08002B2CF9AE}" pid="3" name="MediaServiceImageTags">
    <vt:lpwstr/>
  </property>
  <property fmtid="{D5CDD505-2E9C-101B-9397-08002B2CF9AE}" pid="4" name="MSIP_Label_5f5fe31f-9de1-4167-a753-111c0df8115f_Enabled">
    <vt:lpwstr>true</vt:lpwstr>
  </property>
  <property fmtid="{D5CDD505-2E9C-101B-9397-08002B2CF9AE}" pid="5" name="MSIP_Label_5f5fe31f-9de1-4167-a753-111c0df8115f_SetDate">
    <vt:lpwstr>2025-04-29T08:43:09Z</vt:lpwstr>
  </property>
  <property fmtid="{D5CDD505-2E9C-101B-9397-08002B2CF9AE}" pid="6" name="MSIP_Label_5f5fe31f-9de1-4167-a753-111c0df8115f_Method">
    <vt:lpwstr>Standard</vt:lpwstr>
  </property>
  <property fmtid="{D5CDD505-2E9C-101B-9397-08002B2CF9AE}" pid="7" name="MSIP_Label_5f5fe31f-9de1-4167-a753-111c0df8115f_Name">
    <vt:lpwstr>5f5fe31f-9de1-4167-a753-111c0df8115f</vt:lpwstr>
  </property>
  <property fmtid="{D5CDD505-2E9C-101B-9397-08002B2CF9AE}" pid="8" name="MSIP_Label_5f5fe31f-9de1-4167-a753-111c0df8115f_SiteId">
    <vt:lpwstr>cc4baf00-15c9-48dd-9f59-88c98bde2be7</vt:lpwstr>
  </property>
  <property fmtid="{D5CDD505-2E9C-101B-9397-08002B2CF9AE}" pid="9" name="MSIP_Label_5f5fe31f-9de1-4167-a753-111c0df8115f_ActionId">
    <vt:lpwstr>9e5d4bd7-262d-49c7-a1db-1ff4f6176fff</vt:lpwstr>
  </property>
  <property fmtid="{D5CDD505-2E9C-101B-9397-08002B2CF9AE}" pid="10" name="MSIP_Label_5f5fe31f-9de1-4167-a753-111c0df8115f_ContentBits">
    <vt:lpwstr>0</vt:lpwstr>
  </property>
</Properties>
</file>